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77970" w14:textId="1E6AC967" w:rsidR="00934DFC" w:rsidRPr="0099785A" w:rsidRDefault="00476D82" w:rsidP="00827DB9">
      <w:pPr>
        <w:pStyle w:val="Heading1"/>
        <w:jc w:val="center"/>
        <w:rPr>
          <w:rFonts w:ascii="Times New Roman" w:hAnsi="Times New Roman" w:cs="Times New Roman"/>
          <w:sz w:val="28"/>
        </w:rPr>
      </w:pPr>
      <w:bookmarkStart w:id="0" w:name="_Toc471845187"/>
      <w:bookmarkStart w:id="1" w:name="_GoBack"/>
      <w:bookmarkEnd w:id="1"/>
      <w:r w:rsidRPr="0099785A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C9D30D6" wp14:editId="292CB087">
            <wp:extent cx="3422888" cy="966228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17" cy="97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345A70CB" w14:textId="77777777" w:rsidR="00642683" w:rsidRPr="0099785A" w:rsidRDefault="00642683" w:rsidP="00827DB9">
      <w:pPr>
        <w:pStyle w:val="Heading1"/>
        <w:jc w:val="center"/>
        <w:rPr>
          <w:rFonts w:ascii="Times New Roman" w:hAnsi="Times New Roman" w:cs="Times New Roman"/>
          <w:sz w:val="28"/>
        </w:rPr>
      </w:pPr>
    </w:p>
    <w:p w14:paraId="52CBCFB1" w14:textId="725F293E" w:rsidR="00A6578E" w:rsidRPr="0099785A" w:rsidRDefault="00C27B9C" w:rsidP="00827DB9">
      <w:pPr>
        <w:spacing w:line="276" w:lineRule="auto"/>
        <w:jc w:val="center"/>
        <w:rPr>
          <w:rFonts w:ascii="Times New Roman" w:hAnsi="Times New Roman" w:cs="Times New Roman"/>
          <w:sz w:val="20"/>
          <w:shd w:val="clear" w:color="auto" w:fill="FFFFFF"/>
        </w:rPr>
      </w:pP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სასოფლო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>-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სამეურნეო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კოოპერატივების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განვითარება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საქართველოში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ევროკავშირის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ENPARD-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ის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პროგრამის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დახმარებით</w:t>
      </w:r>
    </w:p>
    <w:p w14:paraId="669646C0" w14:textId="197B5778" w:rsidR="001F36AB" w:rsidRPr="0099785A" w:rsidRDefault="00271AC8" w:rsidP="00621943">
      <w:pPr>
        <w:spacing w:line="276" w:lineRule="auto"/>
        <w:jc w:val="both"/>
        <w:rPr>
          <w:rFonts w:ascii="Sylfaen" w:hAnsi="Sylfaen" w:cs="Times New Roman"/>
          <w:sz w:val="20"/>
          <w:shd w:val="clear" w:color="auto" w:fill="FFFFFF"/>
          <w:lang w:val="ka-GE"/>
        </w:rPr>
      </w:pPr>
      <w:r w:rsidRPr="0099785A">
        <w:rPr>
          <w:rFonts w:ascii="Sylfaen" w:hAnsi="Sylfaen" w:cs="Times New Roman"/>
          <w:sz w:val="20"/>
          <w:shd w:val="clear" w:color="auto" w:fill="FFFFFF"/>
          <w:lang w:val="ka-GE"/>
        </w:rPr>
        <w:t xml:space="preserve">ევროკავშირი მხარს უჭერს სოფლის მეურნეობისა და სოფლის განვითარებას საქართველოში ENPARD-ის პროგრამის დახმარებით. </w:t>
      </w:r>
      <w:r w:rsidR="001F36AB" w:rsidRPr="0099785A">
        <w:rPr>
          <w:rFonts w:ascii="Sylfaen" w:hAnsi="Sylfaen" w:cs="Times New Roman"/>
          <w:sz w:val="20"/>
          <w:shd w:val="clear" w:color="auto" w:fill="FFFFFF"/>
          <w:lang w:val="ka-GE"/>
        </w:rPr>
        <w:t xml:space="preserve">პროგრამა ხორციელდება 2013 წლიდან და მისი მთლიანი ბიუჯეტი შეადგენს 102 მილიონ ევროს.  ENPARD-ის ძირითადი მიზანი საქართველოში არის შეამციროს სიღარიბე სოფლად. </w:t>
      </w:r>
      <w:r w:rsidR="001F36AB" w:rsidRPr="0099785A">
        <w:rPr>
          <w:rFonts w:ascii="Sylfaen" w:hAnsi="Sylfaen" w:cs="Sylfaen"/>
          <w:sz w:val="20"/>
          <w:lang w:val="ka-GE"/>
        </w:rPr>
        <w:t>პროგრამის პირველი ფაზის პრიორიტეტი სოფლის მეურნეობის განვითარების ხელშეწყობა იყო, ხოლო მეორე ფაზა მიზნად ისახავს სოფლად მცხოვრები ადამიანების ეკონომიკური განვითარების შესაძლებლობების გაზრდას.</w:t>
      </w:r>
    </w:p>
    <w:p w14:paraId="7173EDE3" w14:textId="5C7B348E" w:rsidR="00292A22" w:rsidRPr="0099785A" w:rsidRDefault="00292A22" w:rsidP="00621943">
      <w:pPr>
        <w:spacing w:line="276" w:lineRule="auto"/>
        <w:jc w:val="both"/>
        <w:rPr>
          <w:rFonts w:ascii="Sylfaen" w:hAnsi="Sylfaen"/>
          <w:sz w:val="20"/>
          <w:lang w:val="ka-GE"/>
        </w:rPr>
      </w:pPr>
      <w:r w:rsidRPr="0099785A">
        <w:rPr>
          <w:rStyle w:val="Strong"/>
          <w:rFonts w:ascii="Sylfaen" w:hAnsi="Sylfaen"/>
          <w:b w:val="0"/>
          <w:sz w:val="20"/>
          <w:lang w:val="ka-GE"/>
        </w:rPr>
        <w:t>ENPARD-ის მცირე ფერმერთა კოოპერაციის კომპონენტს ახორციელებენ კონსორციუმში გაერთიანებული ორგანიზაციები: CARE, OXFAM, Mercy Corps, PIN და UNDP საქართველო. 2017 წლის პირველი იანვრისთვის, პროგრამის ფარგლებში ქვეყნის მასშტაბით უკვე დაფინანსდა</w:t>
      </w:r>
      <w:r w:rsidR="00C4767F" w:rsidRPr="0099785A">
        <w:rPr>
          <w:rStyle w:val="Strong"/>
          <w:rFonts w:ascii="Sylfaen" w:hAnsi="Sylfaen"/>
          <w:b w:val="0"/>
          <w:sz w:val="20"/>
          <w:lang w:val="ka-GE"/>
        </w:rPr>
        <w:t xml:space="preserve"> 260-ზე მეტი</w:t>
      </w:r>
      <w:r w:rsidRPr="0099785A">
        <w:rPr>
          <w:rStyle w:val="Strong"/>
          <w:rFonts w:ascii="Sylfaen" w:hAnsi="Sylfaen"/>
          <w:b w:val="0"/>
          <w:sz w:val="20"/>
          <w:lang w:val="ka-GE"/>
        </w:rPr>
        <w:t xml:space="preserve"> კოოპერატივი (დამატებით რამოდენიმეს დაფინანსება იგეგმება 2017 წელშიც). ENPARD-ი განმახორციელებელი პარტნიორი არასამთავრობო ორგანიზაციების მეშვეობით, მხარს უჭერს კოოპერატივებს - გადასცემს მათ  აქტივებს (ძირითადად, გრძელვადიან აქტივებს), ახორციელებს მათ ტექნიკურ დახმარებას ტრენინგებითა და ექ</w:t>
      </w:r>
      <w:r w:rsidR="00201F6A" w:rsidRPr="0099785A">
        <w:rPr>
          <w:rStyle w:val="Strong"/>
          <w:rFonts w:ascii="Sylfaen" w:hAnsi="Sylfaen"/>
          <w:b w:val="0"/>
          <w:sz w:val="20"/>
          <w:lang w:val="ka-GE"/>
        </w:rPr>
        <w:t>ს</w:t>
      </w:r>
      <w:r w:rsidRPr="0099785A">
        <w:rPr>
          <w:rStyle w:val="Strong"/>
          <w:rFonts w:ascii="Sylfaen" w:hAnsi="Sylfaen"/>
          <w:b w:val="0"/>
          <w:sz w:val="20"/>
          <w:lang w:val="ka-GE"/>
        </w:rPr>
        <w:t>პერტული რჩევებით,  ეხმარება კოოპერატივებს ნედლეულისა და მასალების ყიდვის და საბოლოო პროდუქტის გაყიდვისათვის საჭირო საბაზრო კავშირების დამყარებაში.</w:t>
      </w:r>
    </w:p>
    <w:p w14:paraId="5DA088B6" w14:textId="0D11F142" w:rsidR="009710EA" w:rsidRPr="0099785A" w:rsidRDefault="00845293" w:rsidP="0062194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9785A">
        <w:rPr>
          <w:rFonts w:ascii="Sylfaen" w:hAnsi="Sylfaen"/>
          <w:sz w:val="20"/>
          <w:lang w:val="ka-GE"/>
        </w:rPr>
        <w:t>ქვემოთ აღწერილი ძირითადი დასკვნები წარმოადგენს საქართველოში ევროკავშირის მხარდაჭერილი კოოპერატივების განვითარების მოკლე შეჯამებას.</w:t>
      </w:r>
      <w:r w:rsidRPr="0099785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9785A">
        <w:rPr>
          <w:rFonts w:ascii="Sylfaen" w:hAnsi="Sylfaen"/>
          <w:sz w:val="20"/>
          <w:lang w:val="ka-GE"/>
        </w:rPr>
        <w:t xml:space="preserve">შედეგები ეყრდნობა </w:t>
      </w:r>
      <w:r w:rsidRPr="0099785A">
        <w:rPr>
          <w:rFonts w:ascii="Sylfaen" w:hAnsi="Sylfaen"/>
          <w:sz w:val="20"/>
        </w:rPr>
        <w:t>ENPARD-</w:t>
      </w:r>
      <w:r w:rsidRPr="0099785A">
        <w:rPr>
          <w:rFonts w:ascii="Sylfaen" w:hAnsi="Sylfaen"/>
          <w:sz w:val="20"/>
          <w:lang w:val="ka-GE"/>
        </w:rPr>
        <w:t xml:space="preserve">ის გრანტის მიმღებ ისეთ 254 კოოპერატივში ჩატარებულ კვლევას, რომლებიც დაფინანსდნენ 2017 წლის პირველ იანვრამდე. </w:t>
      </w:r>
      <w:r w:rsidR="00DB6CBF" w:rsidRPr="0099785A">
        <w:rPr>
          <w:rFonts w:ascii="Times New Roman" w:hAnsi="Times New Roman" w:cs="Times New Roman"/>
          <w:sz w:val="20"/>
        </w:rPr>
        <w:t xml:space="preserve"> </w:t>
      </w:r>
    </w:p>
    <w:p w14:paraId="6E21E48B" w14:textId="127B42FA" w:rsidR="00642683" w:rsidRPr="0099785A" w:rsidRDefault="00845293" w:rsidP="00621943">
      <w:pPr>
        <w:spacing w:line="276" w:lineRule="auto"/>
        <w:jc w:val="both"/>
        <w:rPr>
          <w:rFonts w:ascii="Sylfaen" w:hAnsi="Sylfaen"/>
          <w:sz w:val="20"/>
          <w:lang w:val="ka-GE"/>
        </w:rPr>
      </w:pPr>
      <w:r w:rsidRPr="0099785A">
        <w:rPr>
          <w:rFonts w:ascii="Sylfaen" w:hAnsi="Sylfaen"/>
          <w:sz w:val="20"/>
          <w:lang w:val="ka-GE"/>
        </w:rPr>
        <w:t xml:space="preserve">ვინაიდან სასოფლო-სამეურნეო კოოპერატივების განვითარება გრძელვადიანი პროცესია, ზუსტი დასკვნების გაკეთება რამდენიმე წლის შემდეგ იქნება შესაძლებელი. ამის მიუხედავად, დღესდღეობით არსებული მონაცემები უკვე იძლევა ევროკავშირის მიერ </w:t>
      </w:r>
      <w:r w:rsidRPr="0099785A">
        <w:rPr>
          <w:rFonts w:ascii="Sylfaen" w:hAnsi="Sylfaen"/>
          <w:sz w:val="20"/>
        </w:rPr>
        <w:t>ENPARD</w:t>
      </w:r>
      <w:r w:rsidRPr="0099785A">
        <w:rPr>
          <w:rFonts w:ascii="Sylfaen" w:hAnsi="Sylfaen"/>
          <w:sz w:val="20"/>
          <w:lang w:val="ka-GE"/>
        </w:rPr>
        <w:t>-ის ფარგლებში დაფინანსებული კოოპერატივების განვითარებისათვის თვალის მიდევნების საშუალებას და დაინტერესებული მხარეებს აწვდის ინფორმაციას საწყისი ტენდენციების შესახებ.</w:t>
      </w:r>
    </w:p>
    <w:p w14:paraId="1DC520ED" w14:textId="14FAE1B5" w:rsidR="00A754CA" w:rsidRDefault="00A754CA" w:rsidP="00621943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77B18CA1" w14:textId="716CFF4F" w:rsidR="0099785A" w:rsidRDefault="0099785A" w:rsidP="00621943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7D8B7F98" w14:textId="6BAADAD5" w:rsidR="0099785A" w:rsidRDefault="0099785A" w:rsidP="00621943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149A1DE2" w14:textId="77792E5B" w:rsidR="0099785A" w:rsidRDefault="0099785A" w:rsidP="00621943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7EF44F4B" w14:textId="7D92E25C" w:rsidR="0099785A" w:rsidRDefault="0099785A" w:rsidP="00621943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0702D5D7" w14:textId="12D25AAC" w:rsidR="0099785A" w:rsidRDefault="0099785A" w:rsidP="00621943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2AED297D" w14:textId="77777777" w:rsidR="0099785A" w:rsidRPr="0099785A" w:rsidRDefault="0099785A" w:rsidP="00621943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4C6F2879" w14:textId="0189299C" w:rsidR="00826538" w:rsidRPr="0099785A" w:rsidRDefault="00C27B9C" w:rsidP="00827DB9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</w:pP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lastRenderedPageBreak/>
        <w:t>ძირითადი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="00F00034"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შედეგე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ბი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>:</w:t>
      </w:r>
    </w:p>
    <w:p w14:paraId="597F1001" w14:textId="625AB218" w:rsidR="00AA6AE5" w:rsidRPr="0099785A" w:rsidRDefault="00C27B9C" w:rsidP="00827DB9">
      <w:pPr>
        <w:jc w:val="center"/>
        <w:rPr>
          <w:rFonts w:ascii="Times New Roman" w:hAnsi="Times New Roman" w:cs="Times New Roman"/>
          <w:sz w:val="20"/>
        </w:rPr>
      </w:pP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საქართველოში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ევროკავშირის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მიერ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დაფინანსებული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სასოფლო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>-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სამეურნეო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კოოპერატივების</w:t>
      </w:r>
      <w:r w:rsidRPr="0099785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32"/>
        </w:rPr>
        <w:t xml:space="preserve"> </w:t>
      </w:r>
      <w:r w:rsidRPr="0099785A">
        <w:rPr>
          <w:rFonts w:ascii="Sylfaen" w:eastAsiaTheme="majorEastAsia" w:hAnsi="Sylfaen" w:cs="Sylfaen"/>
          <w:color w:val="2E74B5" w:themeColor="accent1" w:themeShade="BF"/>
          <w:sz w:val="28"/>
          <w:szCs w:val="32"/>
        </w:rPr>
        <w:t>განვითარება</w:t>
      </w:r>
    </w:p>
    <w:p w14:paraId="7A95DDC3" w14:textId="3166D052" w:rsidR="00DD5D7A" w:rsidRPr="0099785A" w:rsidRDefault="00271AC8" w:rsidP="00621943">
      <w:p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Sylfaen"/>
          <w:b/>
        </w:rPr>
        <w:t>წევრები</w:t>
      </w:r>
      <w:r w:rsidRPr="0099785A">
        <w:rPr>
          <w:rFonts w:ascii="Times New Roman" w:hAnsi="Times New Roman" w:cs="Times New Roman"/>
          <w:b/>
        </w:rPr>
        <w:t xml:space="preserve"> </w:t>
      </w:r>
      <w:r w:rsidRPr="0099785A">
        <w:rPr>
          <w:rFonts w:ascii="Sylfaen" w:hAnsi="Sylfaen" w:cs="Sylfaen"/>
          <w:b/>
        </w:rPr>
        <w:t>და</w:t>
      </w:r>
      <w:r w:rsidRPr="0099785A">
        <w:rPr>
          <w:rFonts w:ascii="Times New Roman" w:hAnsi="Times New Roman" w:cs="Times New Roman"/>
          <w:b/>
        </w:rPr>
        <w:t xml:space="preserve"> </w:t>
      </w:r>
      <w:r w:rsidRPr="0099785A">
        <w:rPr>
          <w:rFonts w:ascii="Sylfaen" w:hAnsi="Sylfaen" w:cs="Sylfaen"/>
          <w:b/>
        </w:rPr>
        <w:t>დასაქმება</w:t>
      </w:r>
      <w:r w:rsidRPr="0099785A">
        <w:rPr>
          <w:rFonts w:ascii="Times New Roman" w:hAnsi="Times New Roman" w:cs="Times New Roman"/>
          <w:b/>
        </w:rPr>
        <w:t xml:space="preserve"> </w:t>
      </w:r>
    </w:p>
    <w:p w14:paraId="17751900" w14:textId="1BC70D0A" w:rsidR="00D249FF" w:rsidRPr="0099785A" w:rsidRDefault="00D249FF" w:rsidP="00621943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</w:rPr>
      </w:pPr>
      <w:r w:rsidRPr="0099785A">
        <w:rPr>
          <w:rFonts w:ascii="Sylfaen" w:hAnsi="Sylfaen"/>
          <w:sz w:val="20"/>
          <w:lang w:val="ka-GE"/>
        </w:rPr>
        <w:t>გამოკვლეულ 254 კოოპერატივში ჯამურად იყო 2955 წევრი (საშუალოდ 11,6 წევრი ერთ კოოპერატივში)</w:t>
      </w:r>
      <w:r w:rsidRPr="0099785A">
        <w:rPr>
          <w:rFonts w:ascii="Georgia" w:hAnsi="Georgia"/>
          <w:sz w:val="20"/>
        </w:rPr>
        <w:t>.</w:t>
      </w:r>
      <w:r w:rsidRPr="0099785A">
        <w:rPr>
          <w:rFonts w:ascii="Sylfaen" w:hAnsi="Sylfaen"/>
          <w:sz w:val="20"/>
          <w:lang w:val="ka-GE"/>
        </w:rPr>
        <w:t xml:space="preserve"> თუმცა, თუ გამოვრიცხავთ ორ ყველაზე დიდ კოოპერატივს რომელთა წევრების რაოდენობა თითოეულის </w:t>
      </w:r>
      <w:r w:rsidR="00826538" w:rsidRPr="0099785A">
        <w:rPr>
          <w:rFonts w:ascii="Sylfaen" w:hAnsi="Sylfaen"/>
          <w:sz w:val="20"/>
          <w:lang w:val="ka-GE"/>
        </w:rPr>
        <w:t xml:space="preserve">შემთხვევაში აღემატება </w:t>
      </w:r>
      <w:r w:rsidRPr="0099785A">
        <w:rPr>
          <w:rFonts w:ascii="Sylfaen" w:hAnsi="Sylfaen"/>
          <w:sz w:val="20"/>
          <w:lang w:val="ka-GE"/>
        </w:rPr>
        <w:t>100-ს, კოოპერატივში საშუალოდ წევრების რიცხვი შეადგენს 9,2-ს (2015 წელს 8,5-თან შედარებით</w:t>
      </w:r>
      <w:r w:rsidR="008A12F3" w:rsidRPr="0099785A">
        <w:rPr>
          <w:rFonts w:ascii="Sylfaen" w:hAnsi="Sylfaen"/>
          <w:sz w:val="20"/>
          <w:lang w:val="ka-GE"/>
        </w:rPr>
        <w:t>);</w:t>
      </w:r>
      <w:r w:rsidRPr="0099785A">
        <w:rPr>
          <w:rFonts w:ascii="Sylfaen" w:hAnsi="Sylfaen"/>
          <w:sz w:val="20"/>
          <w:lang w:val="ka-GE"/>
        </w:rPr>
        <w:t xml:space="preserve"> </w:t>
      </w:r>
    </w:p>
    <w:p w14:paraId="4292B90C" w14:textId="4E84D84B" w:rsidR="00BC42E8" w:rsidRPr="0099785A" w:rsidRDefault="00BC42E8" w:rsidP="006219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Sylfaen"/>
          <w:sz w:val="20"/>
        </w:rPr>
        <w:t>გამოკითხული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Sylfaen"/>
          <w:sz w:val="20"/>
        </w:rPr>
        <w:t>კოოპერატივების</w:t>
      </w:r>
      <w:r w:rsidRPr="0099785A">
        <w:rPr>
          <w:rFonts w:ascii="Times New Roman" w:hAnsi="Times New Roman" w:cs="Times New Roman"/>
          <w:sz w:val="20"/>
        </w:rPr>
        <w:t xml:space="preserve"> 39% </w:t>
      </w:r>
      <w:r w:rsidRPr="0099785A">
        <w:rPr>
          <w:rFonts w:ascii="Sylfaen" w:hAnsi="Sylfaen" w:cs="Sylfaen"/>
          <w:sz w:val="20"/>
        </w:rPr>
        <w:t>იყენებდა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Sylfaen"/>
          <w:sz w:val="20"/>
        </w:rPr>
        <w:t>დაქირავებულ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Sylfaen"/>
          <w:sz w:val="20"/>
        </w:rPr>
        <w:t>შრომას</w:t>
      </w:r>
      <w:r w:rsidRPr="0099785A">
        <w:rPr>
          <w:rFonts w:ascii="Times New Roman" w:hAnsi="Times New Roman" w:cs="Times New Roman"/>
          <w:sz w:val="20"/>
        </w:rPr>
        <w:t xml:space="preserve"> 2016 </w:t>
      </w:r>
      <w:r w:rsidRPr="0099785A">
        <w:rPr>
          <w:rFonts w:ascii="Sylfaen" w:hAnsi="Sylfaen" w:cs="Sylfaen"/>
          <w:sz w:val="20"/>
        </w:rPr>
        <w:t>წელში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Times New Roman"/>
          <w:sz w:val="20"/>
          <w:lang w:val="ka-GE"/>
        </w:rPr>
        <w:t xml:space="preserve">(2015 წელს 36%-თან შედარებით) </w:t>
      </w:r>
      <w:r w:rsidRPr="0099785A">
        <w:rPr>
          <w:rFonts w:ascii="Times New Roman" w:hAnsi="Times New Roman" w:cs="Times New Roman"/>
          <w:sz w:val="20"/>
        </w:rPr>
        <w:t>[</w:t>
      </w:r>
      <w:r w:rsidRPr="0099785A">
        <w:rPr>
          <w:rFonts w:ascii="Sylfaen" w:hAnsi="Sylfaen" w:cs="Sylfaen"/>
          <w:sz w:val="20"/>
        </w:rPr>
        <w:t>სულ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Sylfaen"/>
          <w:sz w:val="20"/>
        </w:rPr>
        <w:t>დასაქმებული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Sylfaen"/>
          <w:sz w:val="20"/>
        </w:rPr>
        <w:t>იყო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Times New Roman"/>
          <w:sz w:val="20"/>
          <w:lang w:val="ka-GE"/>
        </w:rPr>
        <w:t>1062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Sylfaen"/>
          <w:sz w:val="20"/>
        </w:rPr>
        <w:t>ადამიანი</w:t>
      </w:r>
      <w:r w:rsidRPr="0099785A">
        <w:rPr>
          <w:rFonts w:ascii="Times New Roman" w:hAnsi="Times New Roman" w:cs="Times New Roman"/>
          <w:sz w:val="20"/>
        </w:rPr>
        <w:t xml:space="preserve">, </w:t>
      </w:r>
      <w:r w:rsidRPr="0099785A">
        <w:rPr>
          <w:rFonts w:ascii="Sylfaen" w:hAnsi="Sylfaen" w:cs="Sylfaen"/>
          <w:sz w:val="20"/>
        </w:rPr>
        <w:t>რომელთა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Sylfaen"/>
          <w:sz w:val="20"/>
        </w:rPr>
        <w:t>უდიდეს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Sylfaen"/>
          <w:sz w:val="20"/>
        </w:rPr>
        <w:t>ნაწილს</w:t>
      </w:r>
      <w:r w:rsidRPr="0099785A">
        <w:rPr>
          <w:rFonts w:ascii="Times New Roman" w:hAnsi="Times New Roman" w:cs="Times New Roman"/>
          <w:sz w:val="20"/>
        </w:rPr>
        <w:t xml:space="preserve"> (73%) </w:t>
      </w:r>
      <w:r w:rsidRPr="0099785A">
        <w:rPr>
          <w:rFonts w:ascii="Sylfaen" w:hAnsi="Sylfaen" w:cs="Sylfaen"/>
          <w:sz w:val="20"/>
        </w:rPr>
        <w:t>სეზონურად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Sylfaen"/>
          <w:sz w:val="20"/>
        </w:rPr>
        <w:t>დაქირავებული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="007F7C1D" w:rsidRPr="0099785A">
        <w:rPr>
          <w:rFonts w:ascii="Sylfaen" w:hAnsi="Sylfaen" w:cs="Sylfaen"/>
          <w:sz w:val="20"/>
        </w:rPr>
        <w:t>მუშაკებს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Sylfaen"/>
          <w:sz w:val="20"/>
        </w:rPr>
        <w:t>წარმოადგენდნენ</w:t>
      </w:r>
      <w:r w:rsidRPr="0099785A">
        <w:rPr>
          <w:rFonts w:ascii="Times New Roman" w:hAnsi="Times New Roman" w:cs="Times New Roman"/>
          <w:sz w:val="20"/>
        </w:rPr>
        <w:t>].</w:t>
      </w:r>
    </w:p>
    <w:p w14:paraId="25968130" w14:textId="77777777" w:rsidR="00642683" w:rsidRPr="0099785A" w:rsidRDefault="00642683" w:rsidP="00621943">
      <w:pPr>
        <w:pStyle w:val="ListParagraph"/>
        <w:ind w:left="1440"/>
        <w:jc w:val="both"/>
        <w:rPr>
          <w:rFonts w:ascii="Times New Roman" w:hAnsi="Times New Roman" w:cs="Times New Roman"/>
          <w:sz w:val="20"/>
        </w:rPr>
      </w:pPr>
    </w:p>
    <w:p w14:paraId="19E6E4D6" w14:textId="78286F9E" w:rsidR="00B6330D" w:rsidRPr="0099785A" w:rsidRDefault="00271AC8" w:rsidP="00621943">
      <w:p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Sylfaen"/>
          <w:b/>
        </w:rPr>
        <w:t>გენდერული</w:t>
      </w:r>
      <w:r w:rsidRPr="0099785A">
        <w:rPr>
          <w:rFonts w:ascii="Times New Roman" w:hAnsi="Times New Roman" w:cs="Times New Roman"/>
          <w:b/>
        </w:rPr>
        <w:t xml:space="preserve"> </w:t>
      </w:r>
      <w:r w:rsidRPr="0099785A">
        <w:rPr>
          <w:rFonts w:ascii="Sylfaen" w:hAnsi="Sylfaen" w:cs="Sylfaen"/>
          <w:b/>
        </w:rPr>
        <w:t>საკითხები</w:t>
      </w:r>
      <w:r w:rsidRPr="0099785A">
        <w:rPr>
          <w:rFonts w:ascii="Times New Roman" w:hAnsi="Times New Roman" w:cs="Times New Roman"/>
          <w:b/>
        </w:rPr>
        <w:t xml:space="preserve"> </w:t>
      </w:r>
    </w:p>
    <w:p w14:paraId="49E59A6B" w14:textId="7E767147" w:rsidR="00B32AE3" w:rsidRPr="0099785A" w:rsidRDefault="00DF47A7" w:rsidP="00621943">
      <w:pPr>
        <w:pStyle w:val="ListParagraph"/>
        <w:numPr>
          <w:ilvl w:val="0"/>
          <w:numId w:val="5"/>
        </w:numPr>
        <w:tabs>
          <w:tab w:val="left" w:pos="3619"/>
        </w:tabs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lang w:val="ka-GE"/>
        </w:rPr>
        <w:t>გამოკვლეული 254 კოოპერატივიდან (2016 წელს)</w:t>
      </w:r>
      <w:r w:rsidR="00B32AE3" w:rsidRPr="0099785A">
        <w:rPr>
          <w:rFonts w:ascii="Times New Roman" w:hAnsi="Times New Roman" w:cs="Times New Roman"/>
          <w:sz w:val="20"/>
        </w:rPr>
        <w:t>:</w:t>
      </w:r>
    </w:p>
    <w:p w14:paraId="0861C8F3" w14:textId="4E0D2B75" w:rsidR="00B32AE3" w:rsidRPr="0099785A" w:rsidRDefault="00DF47A7" w:rsidP="00621943">
      <w:pPr>
        <w:pStyle w:val="ListParagraph"/>
        <w:numPr>
          <w:ilvl w:val="1"/>
          <w:numId w:val="7"/>
        </w:numPr>
        <w:tabs>
          <w:tab w:val="left" w:pos="3619"/>
        </w:tabs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lang w:val="ka-GE"/>
        </w:rPr>
        <w:t xml:space="preserve">გამგეობის წევრების </w:t>
      </w:r>
      <w:r w:rsidR="00B32AE3" w:rsidRPr="0099785A">
        <w:rPr>
          <w:rFonts w:ascii="Times New Roman" w:hAnsi="Times New Roman" w:cs="Times New Roman"/>
          <w:sz w:val="20"/>
        </w:rPr>
        <w:t xml:space="preserve">23% </w:t>
      </w:r>
      <w:r w:rsidRPr="0099785A">
        <w:rPr>
          <w:rFonts w:ascii="Sylfaen" w:hAnsi="Sylfaen" w:cs="Times New Roman"/>
          <w:sz w:val="20"/>
          <w:lang w:val="ka-GE"/>
        </w:rPr>
        <w:t>იყო ქალი</w:t>
      </w:r>
      <w:r w:rsidR="00E06CF3" w:rsidRPr="0099785A">
        <w:rPr>
          <w:rFonts w:ascii="Times New Roman" w:hAnsi="Times New Roman" w:cs="Times New Roman"/>
          <w:sz w:val="20"/>
        </w:rPr>
        <w:t xml:space="preserve"> (</w:t>
      </w:r>
      <w:r w:rsidRPr="0099785A">
        <w:rPr>
          <w:rFonts w:ascii="Sylfaen" w:hAnsi="Sylfaen" w:cs="Times New Roman"/>
          <w:sz w:val="20"/>
          <w:lang w:val="ka-GE"/>
        </w:rPr>
        <w:t>2015 წ</w:t>
      </w:r>
      <w:r w:rsidR="00D249FF" w:rsidRPr="0099785A">
        <w:rPr>
          <w:rFonts w:ascii="Sylfaen" w:hAnsi="Sylfaen" w:cs="Times New Roman"/>
          <w:sz w:val="20"/>
          <w:lang w:val="ka-GE"/>
        </w:rPr>
        <w:t>ე</w:t>
      </w:r>
      <w:r w:rsidRPr="0099785A">
        <w:rPr>
          <w:rFonts w:ascii="Sylfaen" w:hAnsi="Sylfaen" w:cs="Times New Roman"/>
          <w:sz w:val="20"/>
          <w:lang w:val="ka-GE"/>
        </w:rPr>
        <w:t xml:space="preserve">ლს </w:t>
      </w:r>
      <w:r w:rsidR="00AE0499" w:rsidRPr="0099785A">
        <w:rPr>
          <w:rFonts w:ascii="Times New Roman" w:hAnsi="Times New Roman" w:cs="Times New Roman"/>
          <w:sz w:val="20"/>
        </w:rPr>
        <w:t>20%</w:t>
      </w:r>
      <w:r w:rsidRPr="0099785A">
        <w:rPr>
          <w:rFonts w:ascii="Sylfaen" w:hAnsi="Sylfaen" w:cs="Times New Roman"/>
          <w:sz w:val="20"/>
          <w:lang w:val="ka-GE"/>
        </w:rPr>
        <w:t>-თან შედარებით</w:t>
      </w:r>
      <w:r w:rsidR="00AE0499" w:rsidRPr="0099785A">
        <w:rPr>
          <w:rFonts w:ascii="Times New Roman" w:hAnsi="Times New Roman" w:cs="Times New Roman"/>
          <w:sz w:val="20"/>
        </w:rPr>
        <w:t>)</w:t>
      </w:r>
      <w:r w:rsidR="005F4430" w:rsidRPr="0099785A">
        <w:rPr>
          <w:rFonts w:ascii="Times New Roman" w:hAnsi="Times New Roman" w:cs="Times New Roman"/>
          <w:sz w:val="20"/>
        </w:rPr>
        <w:t xml:space="preserve">; </w:t>
      </w:r>
    </w:p>
    <w:p w14:paraId="2A66D018" w14:textId="1FBD51B2" w:rsidR="00C0546A" w:rsidRPr="0099785A" w:rsidRDefault="00DF47A7" w:rsidP="00621943">
      <w:pPr>
        <w:pStyle w:val="ListParagraph"/>
        <w:numPr>
          <w:ilvl w:val="1"/>
          <w:numId w:val="7"/>
        </w:numPr>
        <w:tabs>
          <w:tab w:val="left" w:pos="3619"/>
        </w:tabs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lang w:val="ka-GE"/>
        </w:rPr>
        <w:t xml:space="preserve">წევრების </w:t>
      </w:r>
      <w:r w:rsidR="001F0101" w:rsidRPr="0099785A">
        <w:rPr>
          <w:rFonts w:ascii="Times New Roman" w:hAnsi="Times New Roman" w:cs="Times New Roman"/>
          <w:sz w:val="20"/>
        </w:rPr>
        <w:t>32</w:t>
      </w:r>
      <w:r w:rsidR="00C0546A" w:rsidRPr="0099785A">
        <w:rPr>
          <w:rFonts w:ascii="Times New Roman" w:hAnsi="Times New Roman" w:cs="Times New Roman"/>
          <w:sz w:val="20"/>
        </w:rPr>
        <w:t xml:space="preserve">% </w:t>
      </w:r>
      <w:r w:rsidRPr="0099785A">
        <w:rPr>
          <w:rFonts w:ascii="Sylfaen" w:hAnsi="Sylfaen" w:cs="Times New Roman"/>
          <w:sz w:val="20"/>
          <w:lang w:val="ka-GE"/>
        </w:rPr>
        <w:t>იყო ქალი</w:t>
      </w:r>
      <w:r w:rsidR="00396C24" w:rsidRPr="0099785A">
        <w:rPr>
          <w:rFonts w:ascii="Times New Roman" w:hAnsi="Times New Roman" w:cs="Times New Roman"/>
          <w:sz w:val="20"/>
        </w:rPr>
        <w:t xml:space="preserve"> (</w:t>
      </w:r>
      <w:r w:rsidRPr="0099785A">
        <w:rPr>
          <w:rFonts w:ascii="Sylfaen" w:hAnsi="Sylfaen" w:cs="Times New Roman"/>
          <w:sz w:val="20"/>
          <w:lang w:val="ka-GE"/>
        </w:rPr>
        <w:t xml:space="preserve">2015 </w:t>
      </w:r>
      <w:r w:rsidR="00D249FF" w:rsidRPr="0099785A">
        <w:rPr>
          <w:rFonts w:ascii="Sylfaen" w:hAnsi="Sylfaen" w:cs="Times New Roman"/>
          <w:sz w:val="20"/>
          <w:lang w:val="ka-GE"/>
        </w:rPr>
        <w:t>წელ</w:t>
      </w:r>
      <w:r w:rsidRPr="0099785A">
        <w:rPr>
          <w:rFonts w:ascii="Sylfaen" w:hAnsi="Sylfaen" w:cs="Times New Roman"/>
          <w:sz w:val="20"/>
          <w:lang w:val="ka-GE"/>
        </w:rPr>
        <w:t>ს</w:t>
      </w:r>
      <w:r w:rsidR="00396C24" w:rsidRPr="0099785A">
        <w:rPr>
          <w:rFonts w:ascii="Times New Roman" w:hAnsi="Times New Roman" w:cs="Times New Roman"/>
          <w:sz w:val="20"/>
        </w:rPr>
        <w:t xml:space="preserve"> 30%</w:t>
      </w:r>
      <w:r w:rsidRPr="0099785A">
        <w:rPr>
          <w:rFonts w:ascii="Sylfaen" w:hAnsi="Sylfaen" w:cs="Times New Roman"/>
          <w:sz w:val="20"/>
          <w:lang w:val="ka-GE"/>
        </w:rPr>
        <w:t>-თან შედარებით</w:t>
      </w:r>
      <w:r w:rsidR="00396C24" w:rsidRPr="0099785A">
        <w:rPr>
          <w:rFonts w:ascii="Times New Roman" w:hAnsi="Times New Roman" w:cs="Times New Roman"/>
          <w:sz w:val="20"/>
        </w:rPr>
        <w:t>)</w:t>
      </w:r>
      <w:r w:rsidR="006B003E" w:rsidRPr="0099785A">
        <w:rPr>
          <w:rFonts w:ascii="Times New Roman" w:hAnsi="Times New Roman" w:cs="Times New Roman"/>
          <w:sz w:val="20"/>
        </w:rPr>
        <w:t xml:space="preserve">; </w:t>
      </w:r>
    </w:p>
    <w:p w14:paraId="4549FCF0" w14:textId="3E4BEF55" w:rsidR="00B32AE3" w:rsidRPr="0099785A" w:rsidRDefault="00DF47A7" w:rsidP="00621943">
      <w:pPr>
        <w:pStyle w:val="ListParagraph"/>
        <w:numPr>
          <w:ilvl w:val="1"/>
          <w:numId w:val="7"/>
        </w:numPr>
        <w:tabs>
          <w:tab w:val="left" w:pos="3619"/>
        </w:tabs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lang w:val="ka-GE"/>
        </w:rPr>
        <w:t xml:space="preserve">დაქირავებულ მუშაკთა </w:t>
      </w:r>
      <w:r w:rsidR="00D23831" w:rsidRPr="0099785A">
        <w:rPr>
          <w:rFonts w:ascii="Times New Roman" w:hAnsi="Times New Roman" w:cs="Times New Roman"/>
          <w:sz w:val="20"/>
        </w:rPr>
        <w:t>51</w:t>
      </w:r>
      <w:r w:rsidR="00B32AE3" w:rsidRPr="0099785A">
        <w:rPr>
          <w:rFonts w:ascii="Times New Roman" w:hAnsi="Times New Roman" w:cs="Times New Roman"/>
          <w:sz w:val="20"/>
        </w:rPr>
        <w:t>%</w:t>
      </w:r>
      <w:r w:rsidRPr="0099785A">
        <w:rPr>
          <w:rFonts w:ascii="Sylfaen" w:hAnsi="Sylfaen" w:cs="Times New Roman"/>
          <w:sz w:val="20"/>
          <w:lang w:val="ka-GE"/>
        </w:rPr>
        <w:t xml:space="preserve"> იყო ქალი</w:t>
      </w:r>
      <w:r w:rsidR="00B32AE3" w:rsidRPr="0099785A">
        <w:rPr>
          <w:rFonts w:ascii="Times New Roman" w:hAnsi="Times New Roman" w:cs="Times New Roman"/>
          <w:sz w:val="20"/>
        </w:rPr>
        <w:t xml:space="preserve"> </w:t>
      </w:r>
      <w:r w:rsidR="00961250" w:rsidRPr="0099785A">
        <w:rPr>
          <w:rFonts w:ascii="Times New Roman" w:hAnsi="Times New Roman" w:cs="Times New Roman"/>
          <w:sz w:val="20"/>
        </w:rPr>
        <w:t>(</w:t>
      </w:r>
      <w:r w:rsidRPr="0099785A">
        <w:rPr>
          <w:rFonts w:ascii="Sylfaen" w:hAnsi="Sylfaen" w:cs="Times New Roman"/>
          <w:sz w:val="20"/>
          <w:lang w:val="ka-GE"/>
        </w:rPr>
        <w:t>2015 წ</w:t>
      </w:r>
      <w:r w:rsidR="00D249FF" w:rsidRPr="0099785A">
        <w:rPr>
          <w:rFonts w:ascii="Sylfaen" w:hAnsi="Sylfaen" w:cs="Times New Roman"/>
          <w:sz w:val="20"/>
          <w:lang w:val="ka-GE"/>
        </w:rPr>
        <w:t>ელ</w:t>
      </w:r>
      <w:r w:rsidRPr="0099785A">
        <w:rPr>
          <w:rFonts w:ascii="Sylfaen" w:hAnsi="Sylfaen" w:cs="Times New Roman"/>
          <w:sz w:val="20"/>
          <w:lang w:val="ka-GE"/>
        </w:rPr>
        <w:t xml:space="preserve">ს </w:t>
      </w:r>
      <w:r w:rsidRPr="0099785A">
        <w:rPr>
          <w:rFonts w:ascii="Times New Roman" w:hAnsi="Times New Roman" w:cs="Times New Roman"/>
          <w:sz w:val="20"/>
        </w:rPr>
        <w:t>45%</w:t>
      </w:r>
      <w:r w:rsidRPr="0099785A">
        <w:rPr>
          <w:rFonts w:ascii="Sylfaen" w:hAnsi="Sylfaen" w:cs="Times New Roman"/>
          <w:sz w:val="20"/>
          <w:lang w:val="ka-GE"/>
        </w:rPr>
        <w:t>-თან შედარებით</w:t>
      </w:r>
      <w:r w:rsidR="00961250" w:rsidRPr="0099785A">
        <w:rPr>
          <w:rFonts w:ascii="Times New Roman" w:hAnsi="Times New Roman" w:cs="Times New Roman"/>
          <w:sz w:val="20"/>
        </w:rPr>
        <w:t>)</w:t>
      </w:r>
      <w:r w:rsidR="008A12F3" w:rsidRPr="0099785A">
        <w:rPr>
          <w:rFonts w:ascii="Sylfaen" w:hAnsi="Sylfaen" w:cs="Times New Roman"/>
          <w:sz w:val="20"/>
          <w:lang w:val="ka-GE"/>
        </w:rPr>
        <w:t>.</w:t>
      </w:r>
    </w:p>
    <w:p w14:paraId="42796352" w14:textId="0737278E" w:rsidR="00B32AE3" w:rsidRPr="0099785A" w:rsidRDefault="00DF47A7" w:rsidP="00621943">
      <w:pPr>
        <w:pStyle w:val="ListParagraph"/>
        <w:numPr>
          <w:ilvl w:val="0"/>
          <w:numId w:val="6"/>
        </w:numPr>
        <w:tabs>
          <w:tab w:val="left" w:pos="3619"/>
        </w:tabs>
        <w:ind w:left="720"/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lang w:val="ka-GE"/>
        </w:rPr>
        <w:t xml:space="preserve">ჯამურად, </w:t>
      </w:r>
      <w:r w:rsidRPr="0099785A">
        <w:rPr>
          <w:rFonts w:ascii="Sylfaen" w:hAnsi="Sylfaen"/>
          <w:sz w:val="20"/>
          <w:lang w:val="ka-GE"/>
        </w:rPr>
        <w:t xml:space="preserve">კოოპერატივის წევრთა ან კოოპერატივის მიერ დაქირავებულ ადამიანთა დაახლოებით </w:t>
      </w:r>
      <w:r w:rsidR="00A8430D" w:rsidRPr="0099785A">
        <w:rPr>
          <w:rFonts w:ascii="Sylfaen" w:hAnsi="Sylfaen"/>
          <w:sz w:val="20"/>
        </w:rPr>
        <w:t>37</w:t>
      </w:r>
      <w:r w:rsidRPr="0099785A">
        <w:rPr>
          <w:rFonts w:ascii="Sylfaen" w:hAnsi="Sylfaen"/>
          <w:sz w:val="20"/>
          <w:lang w:val="ka-GE"/>
        </w:rPr>
        <w:t>%-ს შეადგენდნენ ქალები.</w:t>
      </w:r>
      <w:r w:rsidR="00A8430D" w:rsidRPr="0099785A">
        <w:rPr>
          <w:rFonts w:ascii="Sylfaen" w:hAnsi="Sylfaen"/>
          <w:sz w:val="20"/>
        </w:rPr>
        <w:t xml:space="preserve"> </w:t>
      </w:r>
      <w:r w:rsidR="00F14221" w:rsidRPr="0099785A">
        <w:rPr>
          <w:rFonts w:ascii="Times New Roman" w:hAnsi="Times New Roman" w:cs="Times New Roman"/>
          <w:sz w:val="20"/>
        </w:rPr>
        <w:t>(</w:t>
      </w:r>
      <w:r w:rsidR="00A8430D" w:rsidRPr="0099785A">
        <w:rPr>
          <w:rFonts w:ascii="Times New Roman" w:hAnsi="Times New Roman" w:cs="Times New Roman"/>
          <w:sz w:val="20"/>
        </w:rPr>
        <w:t xml:space="preserve">2015 </w:t>
      </w:r>
      <w:r w:rsidR="00A8430D" w:rsidRPr="0099785A">
        <w:rPr>
          <w:rFonts w:ascii="Sylfaen" w:hAnsi="Sylfaen" w:cs="Times New Roman"/>
          <w:sz w:val="20"/>
          <w:lang w:val="ka-GE"/>
        </w:rPr>
        <w:t>წ</w:t>
      </w:r>
      <w:r w:rsidR="00D249FF" w:rsidRPr="0099785A">
        <w:rPr>
          <w:rFonts w:ascii="Sylfaen" w:hAnsi="Sylfaen" w:cs="Times New Roman"/>
          <w:sz w:val="20"/>
          <w:lang w:val="ka-GE"/>
        </w:rPr>
        <w:t>ელ</w:t>
      </w:r>
      <w:r w:rsidR="00A8430D" w:rsidRPr="0099785A">
        <w:rPr>
          <w:rFonts w:ascii="Sylfaen" w:hAnsi="Sylfaen" w:cs="Times New Roman"/>
          <w:sz w:val="20"/>
          <w:lang w:val="ka-GE"/>
        </w:rPr>
        <w:t>ს</w:t>
      </w:r>
      <w:r w:rsidR="00A8430D" w:rsidRPr="0099785A">
        <w:rPr>
          <w:rFonts w:ascii="Times New Roman" w:hAnsi="Times New Roman" w:cs="Times New Roman"/>
          <w:sz w:val="20"/>
        </w:rPr>
        <w:t xml:space="preserve"> 33%</w:t>
      </w:r>
      <w:r w:rsidR="00A8430D" w:rsidRPr="0099785A">
        <w:rPr>
          <w:rFonts w:ascii="Sylfaen" w:hAnsi="Sylfaen" w:cs="Times New Roman"/>
          <w:sz w:val="20"/>
          <w:lang w:val="ka-GE"/>
        </w:rPr>
        <w:t>-თან შედარებით</w:t>
      </w:r>
      <w:r w:rsidR="00F14221" w:rsidRPr="0099785A">
        <w:rPr>
          <w:rFonts w:ascii="Times New Roman" w:hAnsi="Times New Roman" w:cs="Times New Roman"/>
          <w:sz w:val="20"/>
        </w:rPr>
        <w:t>)</w:t>
      </w:r>
      <w:r w:rsidR="00C2126E" w:rsidRPr="0099785A">
        <w:rPr>
          <w:rFonts w:ascii="Times New Roman" w:hAnsi="Times New Roman" w:cs="Times New Roman"/>
          <w:sz w:val="20"/>
        </w:rPr>
        <w:t>.</w:t>
      </w:r>
    </w:p>
    <w:p w14:paraId="45E41C5A" w14:textId="77777777" w:rsidR="00642683" w:rsidRPr="0099785A" w:rsidRDefault="00642683" w:rsidP="00621943">
      <w:pPr>
        <w:pStyle w:val="Heading2"/>
        <w:jc w:val="both"/>
        <w:rPr>
          <w:rFonts w:ascii="Times New Roman" w:hAnsi="Times New Roman" w:cs="Times New Roman"/>
          <w:sz w:val="24"/>
        </w:rPr>
      </w:pPr>
    </w:p>
    <w:p w14:paraId="5B20812F" w14:textId="5F1ADAD1" w:rsidR="00330C3A" w:rsidRPr="0099785A" w:rsidRDefault="00271AC8" w:rsidP="00621943">
      <w:p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Sylfaen"/>
          <w:b/>
        </w:rPr>
        <w:t>კოოპერატივების</w:t>
      </w:r>
      <w:r w:rsidRPr="0099785A">
        <w:rPr>
          <w:rFonts w:ascii="Times New Roman" w:hAnsi="Times New Roman" w:cs="Times New Roman"/>
          <w:b/>
        </w:rPr>
        <w:t xml:space="preserve"> </w:t>
      </w:r>
      <w:r w:rsidRPr="0099785A">
        <w:rPr>
          <w:rFonts w:ascii="Sylfaen" w:hAnsi="Sylfaen" w:cs="Sylfaen"/>
          <w:b/>
        </w:rPr>
        <w:t>მიერ</w:t>
      </w:r>
      <w:r w:rsidRPr="0099785A">
        <w:rPr>
          <w:rFonts w:ascii="Times New Roman" w:hAnsi="Times New Roman" w:cs="Times New Roman"/>
          <w:b/>
        </w:rPr>
        <w:t xml:space="preserve"> </w:t>
      </w:r>
      <w:r w:rsidRPr="0099785A">
        <w:rPr>
          <w:rFonts w:ascii="Sylfaen" w:hAnsi="Sylfaen" w:cs="Sylfaen"/>
          <w:b/>
        </w:rPr>
        <w:t>გამოყენებული</w:t>
      </w:r>
      <w:r w:rsidRPr="0099785A">
        <w:rPr>
          <w:rFonts w:ascii="Times New Roman" w:hAnsi="Times New Roman" w:cs="Times New Roman"/>
          <w:b/>
        </w:rPr>
        <w:t xml:space="preserve"> </w:t>
      </w:r>
      <w:r w:rsidRPr="0099785A">
        <w:rPr>
          <w:rFonts w:ascii="Sylfaen" w:hAnsi="Sylfaen" w:cs="Sylfaen"/>
          <w:b/>
        </w:rPr>
        <w:t>ძირითადი</w:t>
      </w:r>
      <w:r w:rsidRPr="0099785A">
        <w:rPr>
          <w:rFonts w:ascii="Times New Roman" w:hAnsi="Times New Roman" w:cs="Times New Roman"/>
          <w:b/>
        </w:rPr>
        <w:t xml:space="preserve"> </w:t>
      </w:r>
      <w:r w:rsidRPr="0099785A">
        <w:rPr>
          <w:rFonts w:ascii="Sylfaen" w:hAnsi="Sylfaen" w:cs="Sylfaen"/>
          <w:b/>
        </w:rPr>
        <w:t>აქტივები</w:t>
      </w:r>
      <w:r w:rsidRPr="0099785A">
        <w:rPr>
          <w:rFonts w:ascii="Times New Roman" w:hAnsi="Times New Roman" w:cs="Times New Roman"/>
          <w:b/>
        </w:rPr>
        <w:t xml:space="preserve"> </w:t>
      </w:r>
    </w:p>
    <w:p w14:paraId="0908D5C6" w14:textId="56D3996B" w:rsidR="00330C3A" w:rsidRPr="0099785A" w:rsidRDefault="000616EC" w:rsidP="006219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lang w:val="ka-GE"/>
        </w:rPr>
        <w:t>2016 წელს</w:t>
      </w:r>
      <w:r w:rsidR="0009771F" w:rsidRPr="0099785A">
        <w:rPr>
          <w:rFonts w:ascii="Sylfaen" w:hAnsi="Sylfaen" w:cs="Times New Roman"/>
          <w:sz w:val="20"/>
          <w:lang w:val="ka-GE"/>
        </w:rPr>
        <w:t>, ერთი კოოპერატივის მიერ გამოყენებული ძირითადი აქტივების ღირებულება 2015 წელთან (101 ათასი ლარი) შედარებით გაიზარდა 60%-ით და შეადგინა 162 ათასი ლარი</w:t>
      </w:r>
      <w:r w:rsidR="00972ABF" w:rsidRPr="0099785A">
        <w:rPr>
          <w:rFonts w:ascii="Sylfaen" w:hAnsi="Sylfaen" w:cs="Times New Roman"/>
          <w:sz w:val="20"/>
          <w:lang w:val="ka-GE"/>
        </w:rPr>
        <w:t>, ხოლო</w:t>
      </w:r>
      <w:r w:rsidR="0009771F" w:rsidRPr="0099785A">
        <w:rPr>
          <w:rFonts w:ascii="Sylfaen" w:hAnsi="Sylfaen" w:cs="Times New Roman"/>
          <w:sz w:val="20"/>
          <w:lang w:val="ka-GE"/>
        </w:rPr>
        <w:t xml:space="preserve"> 2014 წელთან (54 ათასი ლარი) შედარებით გაიზარდა 200%-ით</w:t>
      </w:r>
      <w:r w:rsidR="008A12F3" w:rsidRPr="0099785A">
        <w:rPr>
          <w:rFonts w:ascii="Sylfaen" w:hAnsi="Sylfaen" w:cs="Times New Roman"/>
          <w:sz w:val="20"/>
          <w:lang w:val="ka-GE"/>
        </w:rPr>
        <w:t>;</w:t>
      </w:r>
    </w:p>
    <w:p w14:paraId="40A0297F" w14:textId="046977EA" w:rsidR="0009771F" w:rsidRPr="0099785A" w:rsidRDefault="0009771F" w:rsidP="00621943">
      <w:pPr>
        <w:pStyle w:val="ListParagraph"/>
        <w:numPr>
          <w:ilvl w:val="2"/>
          <w:numId w:val="9"/>
        </w:numPr>
        <w:ind w:left="1080"/>
        <w:jc w:val="both"/>
        <w:rPr>
          <w:rFonts w:ascii="Georgia" w:hAnsi="Georgia"/>
          <w:sz w:val="20"/>
        </w:rPr>
      </w:pPr>
      <w:r w:rsidRPr="0099785A">
        <w:rPr>
          <w:rFonts w:ascii="Sylfaen" w:hAnsi="Sylfaen"/>
          <w:sz w:val="20"/>
          <w:lang w:val="ka-GE"/>
        </w:rPr>
        <w:t>გრძელვადიანი აქტივების 26% შეძენილ იქნა ევროკავშირის დაფინანსებით, ხოლო დანარჩენი ნაწილი ისეთი წყაროებით, როგორებიცაა: კოოპერატივის წევრთა შენატანები (38%), კოოპერატივის მიერ იჯარით აღებული აქტივები (17%) და სხვა</w:t>
      </w:r>
      <w:r w:rsidR="008A12F3" w:rsidRPr="0099785A">
        <w:rPr>
          <w:rFonts w:ascii="Sylfaen" w:hAnsi="Sylfaen"/>
          <w:sz w:val="20"/>
          <w:lang w:val="ka-GE"/>
        </w:rPr>
        <w:t>;</w:t>
      </w:r>
      <w:r w:rsidRPr="0099785A">
        <w:rPr>
          <w:rFonts w:ascii="Georgia" w:hAnsi="Georgia"/>
          <w:sz w:val="20"/>
        </w:rPr>
        <w:t xml:space="preserve"> </w:t>
      </w:r>
    </w:p>
    <w:p w14:paraId="4B582CA0" w14:textId="58DCA139" w:rsidR="003E7A14" w:rsidRPr="0099785A" w:rsidRDefault="0009771F" w:rsidP="006219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lang w:val="ka-GE"/>
        </w:rPr>
        <w:t xml:space="preserve">აქტივების 39% მოდის სასოფლო-სამეურნეო დანიშნულების მიწაზე. </w:t>
      </w:r>
    </w:p>
    <w:p w14:paraId="10B4DAE8" w14:textId="77777777" w:rsidR="004363EE" w:rsidRPr="0099785A" w:rsidRDefault="004363EE" w:rsidP="00621943">
      <w:pPr>
        <w:pStyle w:val="ListParagraph"/>
        <w:jc w:val="both"/>
        <w:rPr>
          <w:rFonts w:ascii="Times New Roman" w:hAnsi="Times New Roman" w:cs="Times New Roman"/>
          <w:sz w:val="20"/>
        </w:rPr>
      </w:pPr>
    </w:p>
    <w:p w14:paraId="67F92435" w14:textId="77777777" w:rsidR="00C27B9C" w:rsidRPr="0099785A" w:rsidRDefault="00271AC8" w:rsidP="00621943">
      <w:pPr>
        <w:jc w:val="both"/>
        <w:rPr>
          <w:rFonts w:ascii="Sylfaen" w:hAnsi="Sylfaen" w:cs="Sylfaen"/>
          <w:b/>
        </w:rPr>
      </w:pPr>
      <w:r w:rsidRPr="0099785A">
        <w:rPr>
          <w:rFonts w:ascii="Sylfaen" w:hAnsi="Sylfaen" w:cs="Sylfaen"/>
          <w:b/>
        </w:rPr>
        <w:t>ფინანსური</w:t>
      </w:r>
      <w:r w:rsidRPr="0099785A">
        <w:rPr>
          <w:rFonts w:ascii="Times New Roman" w:hAnsi="Times New Roman" w:cs="Times New Roman"/>
          <w:b/>
        </w:rPr>
        <w:t xml:space="preserve"> </w:t>
      </w:r>
      <w:r w:rsidRPr="0099785A">
        <w:rPr>
          <w:rFonts w:ascii="Sylfaen" w:hAnsi="Sylfaen" w:cs="Sylfaen"/>
          <w:b/>
        </w:rPr>
        <w:t>მონაცემები</w:t>
      </w:r>
    </w:p>
    <w:p w14:paraId="51C694D8" w14:textId="20CFDF84" w:rsidR="00B50010" w:rsidRPr="0099785A" w:rsidRDefault="009C794B" w:rsidP="00621943">
      <w:pPr>
        <w:ind w:firstLine="360"/>
        <w:jc w:val="both"/>
        <w:rPr>
          <w:rFonts w:ascii="Times New Roman" w:hAnsi="Times New Roman" w:cs="Times New Roman"/>
          <w:b/>
          <w:sz w:val="20"/>
          <w:lang w:val="ka-GE"/>
        </w:rPr>
      </w:pPr>
      <w:r w:rsidRPr="0099785A">
        <w:rPr>
          <w:rFonts w:ascii="Sylfaen" w:hAnsi="Sylfaen" w:cs="Sylfaen"/>
          <w:b/>
          <w:i/>
          <w:sz w:val="20"/>
          <w:lang w:val="ka-GE"/>
        </w:rPr>
        <w:t>წარმოებული პროდუქციის ღირებულება, მთლიანი შემოსავალი და მოგება</w:t>
      </w:r>
    </w:p>
    <w:p w14:paraId="4A490107" w14:textId="1B3E5409" w:rsidR="00B6314F" w:rsidRPr="0099785A" w:rsidRDefault="00B6314F" w:rsidP="00621943">
      <w:pPr>
        <w:ind w:left="360"/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Times New Roman" w:hAnsi="Times New Roman" w:cs="Times New Roman"/>
          <w:sz w:val="20"/>
        </w:rPr>
        <w:t>254</w:t>
      </w:r>
      <w:r w:rsidR="009C5211" w:rsidRPr="0099785A">
        <w:rPr>
          <w:rFonts w:ascii="Sylfaen" w:hAnsi="Sylfaen" w:cs="Times New Roman"/>
          <w:sz w:val="20"/>
          <w:lang w:val="ka-GE"/>
        </w:rPr>
        <w:t xml:space="preserve"> გამოკითხული კოოპერატივიდან</w:t>
      </w:r>
      <w:r w:rsidR="00C44C9D" w:rsidRPr="0099785A">
        <w:rPr>
          <w:rFonts w:ascii="Sylfaen" w:hAnsi="Sylfaen" w:cs="Times New Roman"/>
          <w:sz w:val="20"/>
          <w:lang w:val="ka-GE"/>
        </w:rPr>
        <w:t>, 223</w:t>
      </w:r>
      <w:r w:rsidR="009C5211" w:rsidRPr="0099785A">
        <w:rPr>
          <w:rFonts w:ascii="Sylfaen" w:hAnsi="Sylfaen" w:cs="Times New Roman"/>
          <w:sz w:val="20"/>
          <w:lang w:val="ka-GE"/>
        </w:rPr>
        <w:t xml:space="preserve">-მა დააფიქსირა </w:t>
      </w:r>
      <w:r w:rsidR="00C44C9D" w:rsidRPr="0099785A">
        <w:rPr>
          <w:rFonts w:ascii="Sylfaen" w:hAnsi="Sylfaen" w:cs="Times New Roman"/>
          <w:sz w:val="20"/>
          <w:lang w:val="ka-GE"/>
        </w:rPr>
        <w:t xml:space="preserve">მათ მიერ </w:t>
      </w:r>
      <w:r w:rsidR="0052039A" w:rsidRPr="0099785A">
        <w:rPr>
          <w:rFonts w:ascii="Sylfaen" w:hAnsi="Sylfaen" w:cs="Times New Roman"/>
          <w:sz w:val="20"/>
        </w:rPr>
        <w:t xml:space="preserve">2016 </w:t>
      </w:r>
      <w:r w:rsidR="0052039A" w:rsidRPr="0099785A">
        <w:rPr>
          <w:rFonts w:ascii="Sylfaen" w:hAnsi="Sylfaen" w:cs="Times New Roman"/>
          <w:sz w:val="20"/>
          <w:lang w:val="ka-GE"/>
        </w:rPr>
        <w:t xml:space="preserve">წელს </w:t>
      </w:r>
      <w:r w:rsidR="00C44C9D" w:rsidRPr="0099785A">
        <w:rPr>
          <w:rFonts w:ascii="Sylfaen" w:hAnsi="Sylfaen" w:cs="Times New Roman"/>
          <w:sz w:val="20"/>
          <w:lang w:val="ka-GE"/>
        </w:rPr>
        <w:t>წარმოებული პროდუქციის ღირებულება,</w:t>
      </w:r>
      <w:r w:rsidR="009C5211" w:rsidRPr="0099785A">
        <w:rPr>
          <w:rFonts w:ascii="Sylfaen" w:hAnsi="Sylfaen" w:cs="Times New Roman"/>
          <w:sz w:val="20"/>
          <w:lang w:val="ka-GE"/>
        </w:rPr>
        <w:t xml:space="preserve"> რომელმაც შეადგინა დაახლოებით</w:t>
      </w:r>
      <w:r w:rsidR="00C44C9D" w:rsidRPr="0099785A">
        <w:rPr>
          <w:rFonts w:ascii="Sylfaen" w:hAnsi="Sylfaen" w:cs="Times New Roman"/>
          <w:sz w:val="20"/>
          <w:lang w:val="ka-GE"/>
        </w:rPr>
        <w:t xml:space="preserve"> 13</w:t>
      </w:r>
      <w:r w:rsidR="009C5211" w:rsidRPr="0099785A">
        <w:rPr>
          <w:rFonts w:ascii="Sylfaen" w:hAnsi="Sylfaen" w:cs="Times New Roman"/>
          <w:sz w:val="20"/>
          <w:lang w:val="ka-GE"/>
        </w:rPr>
        <w:t xml:space="preserve"> მილიონი ლარი</w:t>
      </w:r>
      <w:r w:rsidR="0043164B" w:rsidRPr="0099785A">
        <w:rPr>
          <w:rFonts w:ascii="Sylfaen" w:hAnsi="Sylfaen" w:cs="Times New Roman"/>
          <w:sz w:val="20"/>
          <w:lang w:val="ka-GE"/>
        </w:rPr>
        <w:t>.</w:t>
      </w:r>
      <w:r w:rsidR="000963F3" w:rsidRPr="0099785A">
        <w:rPr>
          <w:rFonts w:ascii="Times New Roman" w:hAnsi="Times New Roman" w:cs="Times New Roman"/>
          <w:sz w:val="20"/>
        </w:rPr>
        <w:t xml:space="preserve"> </w:t>
      </w:r>
      <w:r w:rsidR="009C5211" w:rsidRPr="0099785A">
        <w:rPr>
          <w:rFonts w:ascii="Sylfaen" w:hAnsi="Sylfaen" w:cs="Times New Roman"/>
          <w:sz w:val="20"/>
          <w:lang w:val="ka-GE"/>
        </w:rPr>
        <w:t xml:space="preserve">აქედან დაახლოებით </w:t>
      </w:r>
      <w:r w:rsidR="00996659" w:rsidRPr="0099785A">
        <w:rPr>
          <w:rFonts w:ascii="Sylfaen" w:hAnsi="Sylfaen" w:cs="Times New Roman"/>
          <w:sz w:val="20"/>
          <w:lang w:val="ka-GE"/>
        </w:rPr>
        <w:t xml:space="preserve">11 მილიონი </w:t>
      </w:r>
      <w:r w:rsidR="00906D5E" w:rsidRPr="0099785A">
        <w:rPr>
          <w:rFonts w:ascii="Sylfaen" w:hAnsi="Sylfaen" w:cs="Times New Roman"/>
          <w:sz w:val="20"/>
          <w:lang w:val="ka-GE"/>
        </w:rPr>
        <w:t xml:space="preserve">ლარი </w:t>
      </w:r>
      <w:r w:rsidR="00996659" w:rsidRPr="0099785A">
        <w:rPr>
          <w:rFonts w:ascii="Sylfaen" w:hAnsi="Sylfaen" w:cs="Times New Roman"/>
          <w:sz w:val="20"/>
          <w:lang w:val="ka-GE"/>
        </w:rPr>
        <w:t xml:space="preserve">იყო </w:t>
      </w:r>
      <w:r w:rsidR="004F5724" w:rsidRPr="0099785A">
        <w:rPr>
          <w:rFonts w:ascii="Sylfaen" w:hAnsi="Sylfaen" w:cs="Times New Roman"/>
          <w:sz w:val="20"/>
          <w:lang w:val="ka-GE"/>
        </w:rPr>
        <w:t>რეალური</w:t>
      </w:r>
      <w:r w:rsidR="00996659" w:rsidRPr="0099785A">
        <w:rPr>
          <w:rFonts w:ascii="Sylfaen" w:hAnsi="Sylfaen" w:cs="Times New Roman"/>
          <w:sz w:val="20"/>
          <w:lang w:val="ka-GE"/>
        </w:rPr>
        <w:t xml:space="preserve"> შემოსავალი რაც კოოპერატივებმა 2016 </w:t>
      </w:r>
      <w:r w:rsidR="00054EC8" w:rsidRPr="0099785A">
        <w:rPr>
          <w:rFonts w:ascii="Sylfaen" w:hAnsi="Sylfaen" w:cs="Times New Roman"/>
          <w:sz w:val="20"/>
          <w:lang w:val="ka-GE"/>
        </w:rPr>
        <w:t>წლის განმავლობაში</w:t>
      </w:r>
      <w:r w:rsidR="00996659" w:rsidRPr="0099785A">
        <w:rPr>
          <w:rFonts w:ascii="Sylfaen" w:hAnsi="Sylfaen" w:cs="Times New Roman"/>
          <w:sz w:val="20"/>
          <w:lang w:val="ka-GE"/>
        </w:rPr>
        <w:t xml:space="preserve"> მიიღეს. ამის </w:t>
      </w:r>
      <w:r w:rsidRPr="0099785A">
        <w:rPr>
          <w:rFonts w:ascii="Times New Roman" w:hAnsi="Times New Roman" w:cs="Times New Roman"/>
          <w:sz w:val="20"/>
        </w:rPr>
        <w:t>32</w:t>
      </w:r>
      <w:r w:rsidR="00867846" w:rsidRPr="0099785A">
        <w:rPr>
          <w:rFonts w:ascii="Times New Roman" w:hAnsi="Times New Roman" w:cs="Times New Roman"/>
          <w:sz w:val="20"/>
        </w:rPr>
        <w:t>% (</w:t>
      </w:r>
      <w:r w:rsidRPr="0099785A">
        <w:rPr>
          <w:rFonts w:ascii="Times New Roman" w:hAnsi="Times New Roman" w:cs="Times New Roman"/>
          <w:sz w:val="20"/>
        </w:rPr>
        <w:t>3.5</w:t>
      </w:r>
      <w:r w:rsidR="000963F3" w:rsidRPr="0099785A">
        <w:rPr>
          <w:rFonts w:ascii="Times New Roman" w:hAnsi="Times New Roman" w:cs="Times New Roman"/>
          <w:sz w:val="20"/>
        </w:rPr>
        <w:t xml:space="preserve"> </w:t>
      </w:r>
      <w:r w:rsidR="009C5211" w:rsidRPr="0099785A">
        <w:rPr>
          <w:rFonts w:ascii="Sylfaen" w:hAnsi="Sylfaen" w:cs="Times New Roman"/>
          <w:sz w:val="20"/>
          <w:lang w:val="ka-GE"/>
        </w:rPr>
        <w:t>მილიონი ლარი</w:t>
      </w:r>
      <w:r w:rsidR="00867846" w:rsidRPr="0099785A">
        <w:rPr>
          <w:rFonts w:ascii="Times New Roman" w:hAnsi="Times New Roman" w:cs="Times New Roman"/>
          <w:sz w:val="20"/>
        </w:rPr>
        <w:t xml:space="preserve">) </w:t>
      </w:r>
      <w:r w:rsidR="00996659" w:rsidRPr="0099785A">
        <w:rPr>
          <w:rFonts w:ascii="Sylfaen" w:hAnsi="Sylfaen" w:cs="Times New Roman"/>
          <w:sz w:val="20"/>
          <w:lang w:val="ka-GE"/>
        </w:rPr>
        <w:t xml:space="preserve">კი </w:t>
      </w:r>
      <w:r w:rsidR="009C5211" w:rsidRPr="0099785A">
        <w:rPr>
          <w:rFonts w:ascii="Sylfaen" w:hAnsi="Sylfaen" w:cs="Times New Roman"/>
          <w:sz w:val="20"/>
          <w:lang w:val="ka-GE"/>
        </w:rPr>
        <w:t>იყო მოგება</w:t>
      </w:r>
      <w:r w:rsidR="000963F3" w:rsidRPr="0099785A">
        <w:rPr>
          <w:rFonts w:ascii="Times New Roman" w:hAnsi="Times New Roman" w:cs="Times New Roman"/>
          <w:sz w:val="20"/>
        </w:rPr>
        <w:t xml:space="preserve">. </w:t>
      </w:r>
    </w:p>
    <w:p w14:paraId="6DB94C39" w14:textId="47C434F4" w:rsidR="000676E9" w:rsidRPr="0099785A" w:rsidRDefault="000C2602" w:rsidP="006219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lang w:val="ka-GE"/>
        </w:rPr>
        <w:t>საბაზისო წელთან შედარებით</w:t>
      </w:r>
      <w:r w:rsidR="00BF32CC" w:rsidRPr="0099785A">
        <w:rPr>
          <w:rFonts w:ascii="Times New Roman" w:hAnsi="Times New Roman" w:cs="Times New Roman"/>
          <w:sz w:val="20"/>
        </w:rPr>
        <w:t xml:space="preserve"> (</w:t>
      </w:r>
      <w:r w:rsidR="00B041A2" w:rsidRPr="0099785A">
        <w:rPr>
          <w:rFonts w:ascii="Times New Roman" w:hAnsi="Times New Roman" w:cs="Times New Roman"/>
          <w:sz w:val="20"/>
        </w:rPr>
        <w:t>2014</w:t>
      </w:r>
      <w:r w:rsidR="00BF32CC" w:rsidRPr="0099785A">
        <w:rPr>
          <w:rFonts w:ascii="Times New Roman" w:hAnsi="Times New Roman" w:cs="Times New Roman"/>
          <w:sz w:val="20"/>
        </w:rPr>
        <w:t>)</w:t>
      </w:r>
      <w:r w:rsidR="0054129D" w:rsidRPr="0099785A">
        <w:rPr>
          <w:rFonts w:ascii="Times New Roman" w:hAnsi="Times New Roman" w:cs="Times New Roman"/>
          <w:sz w:val="20"/>
        </w:rPr>
        <w:t>,</w:t>
      </w:r>
      <w:r w:rsidRPr="0099785A">
        <w:rPr>
          <w:rFonts w:ascii="Sylfaen" w:hAnsi="Sylfaen" w:cs="Times New Roman"/>
          <w:sz w:val="20"/>
          <w:lang w:val="ka-GE"/>
        </w:rPr>
        <w:t xml:space="preserve"> 2016 წელს</w:t>
      </w:r>
      <w:r w:rsidR="0054129D"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Times New Roman"/>
          <w:sz w:val="20"/>
          <w:lang w:val="ka-GE"/>
        </w:rPr>
        <w:t xml:space="preserve">კოოპერატივების </w:t>
      </w:r>
      <w:r w:rsidR="006B3167" w:rsidRPr="0099785A">
        <w:rPr>
          <w:rFonts w:ascii="Sylfaen" w:hAnsi="Sylfaen" w:cs="Times New Roman"/>
          <w:sz w:val="20"/>
          <w:lang w:val="ka-GE"/>
        </w:rPr>
        <w:t xml:space="preserve">მიერ </w:t>
      </w:r>
      <w:r w:rsidR="006B3167" w:rsidRPr="0099785A">
        <w:rPr>
          <w:rFonts w:ascii="Sylfaen" w:hAnsi="Sylfaen" w:cs="Times New Roman"/>
          <w:b/>
          <w:sz w:val="20"/>
          <w:lang w:val="ka-GE"/>
        </w:rPr>
        <w:t xml:space="preserve">წარმოებული პროდუქციის ღირებულ;ება </w:t>
      </w:r>
      <w:r w:rsidRPr="0099785A">
        <w:rPr>
          <w:rFonts w:ascii="Sylfaen" w:hAnsi="Sylfaen" w:cs="Times New Roman"/>
          <w:b/>
          <w:sz w:val="20"/>
          <w:lang w:val="ka-GE"/>
        </w:rPr>
        <w:t>გაიზარდა</w:t>
      </w:r>
      <w:r w:rsidR="0037782A" w:rsidRPr="0099785A">
        <w:rPr>
          <w:rFonts w:ascii="Sylfaen" w:hAnsi="Sylfaen" w:cs="Times New Roman"/>
          <w:b/>
          <w:sz w:val="20"/>
          <w:lang w:val="ka-GE"/>
        </w:rPr>
        <w:t xml:space="preserve"> 43</w:t>
      </w:r>
      <w:r w:rsidRPr="0099785A">
        <w:rPr>
          <w:rFonts w:ascii="Sylfaen" w:hAnsi="Sylfaen" w:cs="Times New Roman"/>
          <w:b/>
          <w:sz w:val="20"/>
          <w:lang w:val="ka-GE"/>
        </w:rPr>
        <w:t>%-ით</w:t>
      </w:r>
      <w:r w:rsidRPr="0099785A">
        <w:rPr>
          <w:rFonts w:ascii="Sylfaen" w:hAnsi="Sylfaen" w:cs="Times New Roman"/>
          <w:sz w:val="20"/>
          <w:lang w:val="ka-GE"/>
        </w:rPr>
        <w:t xml:space="preserve"> საშუალოდ </w:t>
      </w:r>
      <w:r w:rsidR="005C5C00" w:rsidRPr="0099785A">
        <w:rPr>
          <w:rFonts w:ascii="Sylfaen" w:hAnsi="Sylfaen" w:cs="Times New Roman"/>
          <w:sz w:val="20"/>
          <w:lang w:val="ka-GE"/>
        </w:rPr>
        <w:t>ერთ კოოპერატივზე გაანგარიშებით</w:t>
      </w:r>
      <w:r w:rsidR="00573DB1" w:rsidRPr="0099785A">
        <w:rPr>
          <w:rFonts w:ascii="Times New Roman" w:hAnsi="Times New Roman" w:cs="Times New Roman"/>
          <w:sz w:val="20"/>
        </w:rPr>
        <w:t>;</w:t>
      </w:r>
      <w:r w:rsidR="00404080" w:rsidRPr="0099785A">
        <w:rPr>
          <w:rFonts w:ascii="Times New Roman" w:hAnsi="Times New Roman" w:cs="Times New Roman"/>
          <w:sz w:val="20"/>
        </w:rPr>
        <w:t xml:space="preserve"> </w:t>
      </w:r>
    </w:p>
    <w:p w14:paraId="78AE0903" w14:textId="713A174C" w:rsidR="00C17C0F" w:rsidRPr="0099785A" w:rsidRDefault="00816E7F" w:rsidP="006219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lang w:val="ka-GE"/>
        </w:rPr>
        <w:t xml:space="preserve">თუმცა, </w:t>
      </w:r>
      <w:r w:rsidR="000C2602" w:rsidRPr="0099785A">
        <w:rPr>
          <w:rFonts w:ascii="Sylfaen" w:hAnsi="Sylfaen" w:cs="Times New Roman"/>
          <w:sz w:val="20"/>
          <w:lang w:val="ka-GE"/>
        </w:rPr>
        <w:t>თუ შევადარებთ</w:t>
      </w:r>
      <w:r w:rsidR="00C17C0F" w:rsidRPr="0099785A">
        <w:rPr>
          <w:rFonts w:ascii="Times New Roman" w:hAnsi="Times New Roman" w:cs="Times New Roman"/>
          <w:sz w:val="20"/>
        </w:rPr>
        <w:t xml:space="preserve"> 2015</w:t>
      </w:r>
      <w:r w:rsidR="000C2602" w:rsidRPr="0099785A">
        <w:rPr>
          <w:rFonts w:ascii="Sylfaen" w:hAnsi="Sylfaen" w:cs="Times New Roman"/>
          <w:sz w:val="20"/>
          <w:lang w:val="ka-GE"/>
        </w:rPr>
        <w:t xml:space="preserve"> წელს</w:t>
      </w:r>
      <w:r w:rsidR="00C17C0F" w:rsidRPr="0099785A">
        <w:rPr>
          <w:rFonts w:ascii="Times New Roman" w:hAnsi="Times New Roman" w:cs="Times New Roman"/>
          <w:sz w:val="20"/>
        </w:rPr>
        <w:t xml:space="preserve">, </w:t>
      </w:r>
      <w:r w:rsidR="000C2602" w:rsidRPr="0099785A">
        <w:rPr>
          <w:rFonts w:ascii="Sylfaen" w:hAnsi="Sylfaen" w:cs="Times New Roman"/>
          <w:sz w:val="20"/>
          <w:lang w:val="ka-GE"/>
        </w:rPr>
        <w:t xml:space="preserve">იგივე მაჩვენებელი იყო </w:t>
      </w:r>
      <w:r w:rsidR="003000EE" w:rsidRPr="0099785A">
        <w:rPr>
          <w:rFonts w:ascii="Times New Roman" w:hAnsi="Times New Roman" w:cs="Times New Roman"/>
          <w:sz w:val="20"/>
        </w:rPr>
        <w:t>-3</w:t>
      </w:r>
      <w:r w:rsidR="00C17C0F" w:rsidRPr="0099785A">
        <w:rPr>
          <w:rFonts w:ascii="Times New Roman" w:hAnsi="Times New Roman" w:cs="Times New Roman"/>
          <w:sz w:val="20"/>
        </w:rPr>
        <w:t xml:space="preserve">% </w:t>
      </w:r>
      <w:r w:rsidR="00E45C28" w:rsidRPr="0099785A">
        <w:rPr>
          <w:rFonts w:ascii="Sylfaen" w:hAnsi="Sylfaen" w:cs="Times New Roman"/>
          <w:sz w:val="20"/>
          <w:lang w:val="ka-GE"/>
        </w:rPr>
        <w:t xml:space="preserve">საშუალოდ </w:t>
      </w:r>
      <w:r w:rsidR="00621943" w:rsidRPr="0099785A">
        <w:rPr>
          <w:rFonts w:ascii="Sylfaen" w:hAnsi="Sylfaen" w:cs="Times New Roman"/>
          <w:sz w:val="20"/>
          <w:lang w:val="ka-GE"/>
        </w:rPr>
        <w:t xml:space="preserve">ერთ </w:t>
      </w:r>
      <w:r w:rsidR="00E45C28" w:rsidRPr="0099785A">
        <w:rPr>
          <w:rFonts w:ascii="Sylfaen" w:hAnsi="Sylfaen" w:cs="Times New Roman"/>
          <w:sz w:val="20"/>
          <w:lang w:val="ka-GE"/>
        </w:rPr>
        <w:t>კოოპერატივზე</w:t>
      </w:r>
      <w:r w:rsidR="00621943" w:rsidRPr="0099785A">
        <w:rPr>
          <w:rFonts w:ascii="Sylfaen" w:hAnsi="Sylfaen" w:cs="Times New Roman"/>
          <w:sz w:val="20"/>
          <w:lang w:val="ka-GE"/>
        </w:rPr>
        <w:t xml:space="preserve"> გაანგარიშებით, რაც უმეტესად გამოწვეული იყო არახელსაყრელი კლიმატური პირობებით, რომელიც 2015 წელთან შედარებით</w:t>
      </w:r>
      <w:r w:rsidR="00E45C28" w:rsidRPr="0099785A">
        <w:rPr>
          <w:rFonts w:ascii="Sylfaen" w:hAnsi="Sylfaen" w:cs="Times New Roman"/>
          <w:sz w:val="20"/>
          <w:lang w:val="ka-GE"/>
        </w:rPr>
        <w:t xml:space="preserve"> </w:t>
      </w:r>
      <w:r w:rsidR="00C17C0F" w:rsidRPr="0099785A">
        <w:rPr>
          <w:rFonts w:ascii="Times New Roman" w:hAnsi="Times New Roman" w:cs="Times New Roman"/>
          <w:sz w:val="20"/>
        </w:rPr>
        <w:t xml:space="preserve">2016 </w:t>
      </w:r>
      <w:r w:rsidR="00E45C28" w:rsidRPr="0099785A">
        <w:rPr>
          <w:rFonts w:ascii="Sylfaen" w:hAnsi="Sylfaen" w:cs="Times New Roman"/>
          <w:sz w:val="20"/>
          <w:lang w:val="ka-GE"/>
        </w:rPr>
        <w:t xml:space="preserve">წელს </w:t>
      </w:r>
      <w:r w:rsidR="00621943" w:rsidRPr="0099785A">
        <w:rPr>
          <w:rFonts w:ascii="Sylfaen" w:hAnsi="Sylfaen" w:cs="Times New Roman"/>
          <w:sz w:val="20"/>
          <w:lang w:val="ka-GE"/>
        </w:rPr>
        <w:t xml:space="preserve">უფრო გახშირებული იყო. </w:t>
      </w:r>
    </w:p>
    <w:p w14:paraId="2BFBE085" w14:textId="71377C71" w:rsidR="00B31D4C" w:rsidRPr="0099785A" w:rsidRDefault="000A462D" w:rsidP="00621943">
      <w:pPr>
        <w:ind w:left="360"/>
        <w:jc w:val="both"/>
        <w:rPr>
          <w:rFonts w:ascii="Times New Roman" w:hAnsi="Times New Roman" w:cs="Times New Roman"/>
          <w:b/>
          <w:sz w:val="20"/>
        </w:rPr>
      </w:pPr>
      <w:r w:rsidRPr="0099785A">
        <w:rPr>
          <w:rFonts w:ascii="Sylfaen" w:hAnsi="Sylfaen" w:cs="Times New Roman"/>
          <w:b/>
          <w:i/>
          <w:sz w:val="20"/>
          <w:lang w:val="ka-GE"/>
        </w:rPr>
        <w:lastRenderedPageBreak/>
        <w:t xml:space="preserve">კოოპერატივების 2 წლიანი განვითარება </w:t>
      </w:r>
    </w:p>
    <w:p w14:paraId="78E11B0A" w14:textId="708820FF" w:rsidR="00CA5FE3" w:rsidRPr="0099785A" w:rsidRDefault="000D1D5A" w:rsidP="006219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lang w:val="ka-GE"/>
        </w:rPr>
        <w:t xml:space="preserve">მარტო </w:t>
      </w:r>
      <w:r w:rsidR="00A81327" w:rsidRPr="0099785A">
        <w:rPr>
          <w:rFonts w:ascii="Sylfaen" w:hAnsi="Sylfaen" w:cs="Times New Roman"/>
          <w:sz w:val="20"/>
          <w:lang w:val="ka-GE"/>
        </w:rPr>
        <w:t>იმ კოოპერატივების გათვალისწინებით</w:t>
      </w:r>
      <w:r w:rsidR="004B2C6E" w:rsidRPr="0099785A">
        <w:rPr>
          <w:rFonts w:ascii="Sylfaen" w:hAnsi="Sylfaen" w:cs="Times New Roman"/>
          <w:sz w:val="20"/>
          <w:lang w:val="ka-GE"/>
        </w:rPr>
        <w:t>,</w:t>
      </w:r>
      <w:r w:rsidR="00A81327" w:rsidRPr="0099785A">
        <w:rPr>
          <w:rFonts w:ascii="Sylfaen" w:hAnsi="Sylfaen" w:cs="Times New Roman"/>
          <w:sz w:val="20"/>
          <w:lang w:val="ka-GE"/>
        </w:rPr>
        <w:t xml:space="preserve"> რომელთათვისაც საბაზისო წელი იყო 2014 (</w:t>
      </w:r>
      <w:r w:rsidR="00815D9E" w:rsidRPr="0099785A">
        <w:rPr>
          <w:rFonts w:ascii="Sylfaen" w:hAnsi="Sylfaen" w:cs="Times New Roman"/>
          <w:sz w:val="20"/>
          <w:lang w:val="ka-GE"/>
        </w:rPr>
        <w:t xml:space="preserve">ასეთი სულ </w:t>
      </w:r>
      <w:r w:rsidR="00A81327" w:rsidRPr="0099785A">
        <w:rPr>
          <w:rFonts w:ascii="Sylfaen" w:hAnsi="Sylfaen" w:cs="Times New Roman"/>
          <w:sz w:val="20"/>
          <w:lang w:val="ka-GE"/>
        </w:rPr>
        <w:t>91 კოოპერატივი</w:t>
      </w:r>
      <w:r w:rsidR="006E435A" w:rsidRPr="0099785A">
        <w:rPr>
          <w:rFonts w:ascii="Sylfaen" w:hAnsi="Sylfaen" w:cs="Times New Roman"/>
          <w:sz w:val="20"/>
          <w:lang w:val="ka-GE"/>
        </w:rPr>
        <w:t>ა</w:t>
      </w:r>
      <w:r w:rsidR="00A81327" w:rsidRPr="0099785A">
        <w:rPr>
          <w:rFonts w:ascii="Sylfaen" w:hAnsi="Sylfaen" w:cs="Times New Roman"/>
          <w:sz w:val="20"/>
          <w:lang w:val="ka-GE"/>
        </w:rPr>
        <w:t xml:space="preserve">), მათი ფინანსური მდგომარეობა 2016 </w:t>
      </w:r>
      <w:r w:rsidR="009C6DA7" w:rsidRPr="0099785A">
        <w:rPr>
          <w:rFonts w:ascii="Sylfaen" w:hAnsi="Sylfaen" w:cs="Times New Roman"/>
          <w:sz w:val="20"/>
          <w:lang w:val="ka-GE"/>
        </w:rPr>
        <w:t>წელს</w:t>
      </w:r>
      <w:r w:rsidR="00F5170D" w:rsidRPr="0099785A">
        <w:rPr>
          <w:rFonts w:ascii="Sylfaen" w:hAnsi="Sylfaen" w:cs="Times New Roman"/>
          <w:sz w:val="20"/>
          <w:lang w:val="ka-GE"/>
        </w:rPr>
        <w:t>,</w:t>
      </w:r>
      <w:r w:rsidR="00432A95" w:rsidRPr="0099785A">
        <w:rPr>
          <w:rFonts w:ascii="Sylfaen" w:hAnsi="Sylfaen" w:cs="Times New Roman"/>
          <w:sz w:val="20"/>
          <w:lang w:val="ka-GE"/>
        </w:rPr>
        <w:t xml:space="preserve"> 2014 წელთან შედარებით:</w:t>
      </w:r>
    </w:p>
    <w:p w14:paraId="6ED74ED5" w14:textId="4C7CC077" w:rsidR="00CA5FE3" w:rsidRPr="0099785A" w:rsidRDefault="00A81327" w:rsidP="0062194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u w:val="single"/>
          <w:lang w:val="ka-GE"/>
        </w:rPr>
        <w:t>შემოსავალი</w:t>
      </w:r>
      <w:r w:rsidRPr="0099785A">
        <w:rPr>
          <w:rFonts w:ascii="Sylfaen" w:hAnsi="Sylfaen" w:cs="Times New Roman"/>
          <w:sz w:val="20"/>
          <w:lang w:val="ka-GE"/>
        </w:rPr>
        <w:t xml:space="preserve"> </w:t>
      </w:r>
      <w:r w:rsidR="003F5371" w:rsidRPr="0099785A">
        <w:rPr>
          <w:rFonts w:ascii="Sylfaen" w:hAnsi="Sylfaen" w:cs="Times New Roman"/>
          <w:sz w:val="20"/>
          <w:lang w:val="ka-GE"/>
        </w:rPr>
        <w:t xml:space="preserve">საშუალოდ </w:t>
      </w:r>
      <w:r w:rsidRPr="0099785A">
        <w:rPr>
          <w:rFonts w:ascii="Sylfaen" w:hAnsi="Sylfaen" w:cs="Times New Roman"/>
          <w:sz w:val="20"/>
          <w:lang w:val="ka-GE"/>
        </w:rPr>
        <w:t>გაიზარდა</w:t>
      </w:r>
      <w:r w:rsidR="00A15E21" w:rsidRPr="0099785A">
        <w:rPr>
          <w:rFonts w:ascii="Times New Roman" w:hAnsi="Times New Roman" w:cs="Times New Roman"/>
          <w:sz w:val="20"/>
        </w:rPr>
        <w:t xml:space="preserve"> 64%</w:t>
      </w:r>
      <w:r w:rsidRPr="0099785A">
        <w:rPr>
          <w:rFonts w:ascii="Sylfaen" w:hAnsi="Sylfaen" w:cs="Times New Roman"/>
          <w:sz w:val="20"/>
          <w:lang w:val="ka-GE"/>
        </w:rPr>
        <w:t>-ით;</w:t>
      </w:r>
    </w:p>
    <w:p w14:paraId="54F8397D" w14:textId="218E6519" w:rsidR="00A15E21" w:rsidRPr="0099785A" w:rsidRDefault="00A81327" w:rsidP="0062194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Times New Roman"/>
          <w:sz w:val="20"/>
          <w:u w:val="single"/>
          <w:lang w:val="ka-GE"/>
        </w:rPr>
        <w:t>მოგება</w:t>
      </w:r>
      <w:r w:rsidRPr="0099785A">
        <w:rPr>
          <w:rFonts w:ascii="Sylfaen" w:hAnsi="Sylfaen" w:cs="Times New Roman"/>
          <w:sz w:val="20"/>
          <w:lang w:val="ka-GE"/>
        </w:rPr>
        <w:t xml:space="preserve"> </w:t>
      </w:r>
      <w:r w:rsidR="00B411DB" w:rsidRPr="0099785A">
        <w:rPr>
          <w:rFonts w:ascii="Sylfaen" w:hAnsi="Sylfaen" w:cs="Times New Roman"/>
          <w:sz w:val="20"/>
          <w:lang w:val="ka-GE"/>
        </w:rPr>
        <w:t xml:space="preserve">საშუალოდ </w:t>
      </w:r>
      <w:r w:rsidRPr="0099785A">
        <w:rPr>
          <w:rFonts w:ascii="Sylfaen" w:hAnsi="Sylfaen" w:cs="Times New Roman"/>
          <w:sz w:val="20"/>
          <w:lang w:val="ka-GE"/>
        </w:rPr>
        <w:t>გ</w:t>
      </w:r>
      <w:r w:rsidR="003344AF" w:rsidRPr="0099785A">
        <w:rPr>
          <w:rFonts w:ascii="Sylfaen" w:hAnsi="Sylfaen" w:cs="Times New Roman"/>
          <w:sz w:val="20"/>
          <w:lang w:val="ka-GE"/>
        </w:rPr>
        <w:t>ა</w:t>
      </w:r>
      <w:r w:rsidRPr="0099785A">
        <w:rPr>
          <w:rFonts w:ascii="Sylfaen" w:hAnsi="Sylfaen" w:cs="Times New Roman"/>
          <w:sz w:val="20"/>
          <w:lang w:val="ka-GE"/>
        </w:rPr>
        <w:t>იზარდა 30%-ით</w:t>
      </w:r>
      <w:r w:rsidR="00314555" w:rsidRPr="0099785A">
        <w:rPr>
          <w:rFonts w:ascii="Sylfaen" w:hAnsi="Sylfaen" w:cs="Times New Roman"/>
          <w:sz w:val="20"/>
          <w:lang w:val="ka-GE"/>
        </w:rPr>
        <w:t>.</w:t>
      </w:r>
    </w:p>
    <w:p w14:paraId="26A43F8B" w14:textId="529DB8D3" w:rsidR="00642683" w:rsidRPr="0099785A" w:rsidRDefault="00642683" w:rsidP="00621943">
      <w:pPr>
        <w:pStyle w:val="ListParagraph"/>
        <w:ind w:left="1440"/>
        <w:jc w:val="both"/>
        <w:rPr>
          <w:rFonts w:ascii="Times New Roman" w:hAnsi="Times New Roman" w:cs="Times New Roman"/>
          <w:sz w:val="20"/>
        </w:rPr>
      </w:pPr>
    </w:p>
    <w:p w14:paraId="06267F82" w14:textId="4E6180BE" w:rsidR="005F501D" w:rsidRPr="0099785A" w:rsidRDefault="00C27B9C" w:rsidP="00621943">
      <w:p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Sylfaen"/>
          <w:b/>
        </w:rPr>
        <w:t>რეინვესტირება</w:t>
      </w:r>
      <w:r w:rsidRPr="0099785A">
        <w:rPr>
          <w:rFonts w:ascii="Times New Roman" w:hAnsi="Times New Roman" w:cs="Times New Roman"/>
          <w:b/>
        </w:rPr>
        <w:t xml:space="preserve"> </w:t>
      </w:r>
    </w:p>
    <w:p w14:paraId="2D9C3E9B" w14:textId="774408C2" w:rsidR="00BD7D76" w:rsidRPr="0099785A" w:rsidRDefault="00BD7D76" w:rsidP="0062194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</w:rPr>
      </w:pPr>
      <w:r w:rsidRPr="0099785A">
        <w:rPr>
          <w:rFonts w:ascii="Sylfaen" w:hAnsi="Sylfaen"/>
          <w:sz w:val="20"/>
          <w:lang w:val="ka-GE"/>
        </w:rPr>
        <w:t xml:space="preserve">კოოპერატივების უმრავლესობამ (76%) განაცხადა, რომ კოოპერატივის საქმიანობის განსავითარებლად მოახდინა </w:t>
      </w:r>
      <w:r w:rsidR="004B2C6E" w:rsidRPr="0099785A">
        <w:rPr>
          <w:rFonts w:ascii="Sylfaen" w:hAnsi="Sylfaen"/>
          <w:sz w:val="20"/>
          <w:lang w:val="ka-GE"/>
        </w:rPr>
        <w:t xml:space="preserve">2016 წელს </w:t>
      </w:r>
      <w:r w:rsidRPr="0099785A">
        <w:rPr>
          <w:rFonts w:ascii="Sylfaen" w:hAnsi="Sylfaen"/>
          <w:sz w:val="20"/>
          <w:lang w:val="ka-GE"/>
        </w:rPr>
        <w:t>მიღებული მოგების მნიშვნელოვანი ნაწილის რეინვესტირება</w:t>
      </w:r>
      <w:r w:rsidR="00A80622" w:rsidRPr="0099785A">
        <w:rPr>
          <w:rFonts w:ascii="Sylfaen" w:hAnsi="Sylfaen"/>
          <w:sz w:val="20"/>
          <w:lang w:val="ka-GE"/>
        </w:rPr>
        <w:t xml:space="preserve"> (დაახლოებით იგივე მაჩვენებელი დაფიქსირდა 2015 წელსაც). </w:t>
      </w:r>
    </w:p>
    <w:p w14:paraId="5768B205" w14:textId="19541E3F" w:rsidR="005964DA" w:rsidRPr="0099785A" w:rsidRDefault="00B55AEF" w:rsidP="00621943">
      <w:p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Sylfaen" w:hAnsi="Sylfaen" w:cs="Sylfaen"/>
          <w:b/>
        </w:rPr>
        <w:t>წარმოებული პროდუქციის</w:t>
      </w:r>
      <w:r w:rsidR="00C27B9C" w:rsidRPr="0099785A">
        <w:rPr>
          <w:rFonts w:ascii="Times New Roman" w:hAnsi="Times New Roman" w:cs="Times New Roman"/>
          <w:b/>
        </w:rPr>
        <w:t xml:space="preserve"> </w:t>
      </w:r>
      <w:r w:rsidRPr="0099785A">
        <w:rPr>
          <w:rFonts w:ascii="Sylfaen" w:hAnsi="Sylfaen" w:cs="Sylfaen"/>
          <w:b/>
        </w:rPr>
        <w:t>მოცულობა</w:t>
      </w:r>
      <w:r w:rsidR="00C27B9C" w:rsidRPr="0099785A">
        <w:rPr>
          <w:rFonts w:ascii="Times New Roman" w:hAnsi="Times New Roman" w:cs="Times New Roman"/>
          <w:b/>
        </w:rPr>
        <w:t xml:space="preserve"> </w:t>
      </w:r>
    </w:p>
    <w:p w14:paraId="3D51A151" w14:textId="632C3BAF" w:rsidR="001601F2" w:rsidRPr="0099785A" w:rsidRDefault="006560DA" w:rsidP="00621943">
      <w:pPr>
        <w:ind w:left="360"/>
        <w:jc w:val="both"/>
        <w:rPr>
          <w:rFonts w:ascii="Sylfaen" w:hAnsi="Sylfaen"/>
          <w:sz w:val="20"/>
          <w:lang w:val="ka-GE"/>
        </w:rPr>
      </w:pPr>
      <w:r w:rsidRPr="0099785A">
        <w:rPr>
          <w:rFonts w:ascii="Sylfaen" w:hAnsi="Sylfaen"/>
          <w:sz w:val="20"/>
          <w:lang w:val="ka-GE"/>
        </w:rPr>
        <w:t>გამოკითხული</w:t>
      </w:r>
      <w:r w:rsidR="001601F2" w:rsidRPr="0099785A">
        <w:rPr>
          <w:rFonts w:ascii="Sylfaen" w:hAnsi="Sylfaen"/>
          <w:sz w:val="20"/>
          <w:lang w:val="ka-GE"/>
        </w:rPr>
        <w:t xml:space="preserve"> კოოპერატივები ჩართულნი იყვნენ სოფლის მეურნეობის 23 სხვადახვა ღირებულებათა ჯაჭვში და აწარმოებდნენ პროდუქციის ფართო ასორტიმენტს. 2016 წელს </w:t>
      </w:r>
      <w:r w:rsidR="006426F5" w:rsidRPr="0099785A">
        <w:rPr>
          <w:rFonts w:ascii="Sylfaen" w:hAnsi="Sylfaen"/>
          <w:sz w:val="20"/>
          <w:lang w:val="ka-GE"/>
        </w:rPr>
        <w:t>ძირითადი</w:t>
      </w:r>
      <w:r w:rsidR="001601F2" w:rsidRPr="0099785A">
        <w:rPr>
          <w:rFonts w:ascii="Sylfaen" w:hAnsi="Sylfaen"/>
          <w:sz w:val="20"/>
          <w:lang w:val="ka-GE"/>
        </w:rPr>
        <w:t xml:space="preserve"> პროდუქტ</w:t>
      </w:r>
      <w:r w:rsidR="006426F5" w:rsidRPr="0099785A">
        <w:rPr>
          <w:rFonts w:ascii="Sylfaen" w:hAnsi="Sylfaen"/>
          <w:sz w:val="20"/>
          <w:lang w:val="ka-GE"/>
        </w:rPr>
        <w:t>ებ</w:t>
      </w:r>
      <w:r w:rsidR="001601F2" w:rsidRPr="0099785A">
        <w:rPr>
          <w:rFonts w:ascii="Sylfaen" w:hAnsi="Sylfaen"/>
          <w:sz w:val="20"/>
          <w:lang w:val="ka-GE"/>
        </w:rPr>
        <w:t xml:space="preserve">ის წარმოების </w:t>
      </w:r>
      <w:r w:rsidR="0087727C" w:rsidRPr="0099785A">
        <w:rPr>
          <w:rFonts w:ascii="Sylfaen" w:hAnsi="Sylfaen"/>
          <w:sz w:val="20"/>
          <w:lang w:val="ka-GE"/>
        </w:rPr>
        <w:t>რაოდენო</w:t>
      </w:r>
      <w:r w:rsidR="001601F2" w:rsidRPr="0099785A">
        <w:rPr>
          <w:rFonts w:ascii="Sylfaen" w:hAnsi="Sylfaen"/>
          <w:sz w:val="20"/>
          <w:lang w:val="ka-GE"/>
        </w:rPr>
        <w:t>ბები მოცემულია ქვემოთ:</w:t>
      </w:r>
    </w:p>
    <w:p w14:paraId="312D75E4" w14:textId="4FF466EE" w:rsidR="00FC1002" w:rsidRPr="0099785A" w:rsidRDefault="000E2583" w:rsidP="006219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Times New Roman" w:hAnsi="Times New Roman" w:cs="Times New Roman"/>
          <w:sz w:val="20"/>
        </w:rPr>
        <w:t>46</w:t>
      </w:r>
      <w:r w:rsidR="001601F2" w:rsidRPr="0099785A">
        <w:rPr>
          <w:rFonts w:ascii="Sylfaen" w:hAnsi="Sylfaen" w:cs="Times New Roman"/>
          <w:sz w:val="20"/>
          <w:lang w:val="ka-GE"/>
        </w:rPr>
        <w:t xml:space="preserve">-მა კოოპერატივმა აწარმოა </w:t>
      </w:r>
      <w:r w:rsidRPr="0099785A">
        <w:rPr>
          <w:rFonts w:ascii="Times New Roman" w:hAnsi="Times New Roman" w:cs="Times New Roman"/>
          <w:sz w:val="20"/>
        </w:rPr>
        <w:t xml:space="preserve">72 </w:t>
      </w:r>
      <w:r w:rsidR="001601F2" w:rsidRPr="0099785A">
        <w:rPr>
          <w:rFonts w:ascii="Sylfaen" w:hAnsi="Sylfaen" w:cs="Times New Roman"/>
          <w:sz w:val="20"/>
          <w:lang w:val="ka-GE"/>
        </w:rPr>
        <w:t xml:space="preserve">ტონა </w:t>
      </w:r>
      <w:r w:rsidR="001601F2" w:rsidRPr="0099785A">
        <w:rPr>
          <w:rFonts w:ascii="Sylfaen" w:hAnsi="Sylfaen" w:cs="Times New Roman"/>
          <w:b/>
          <w:sz w:val="20"/>
          <w:lang w:val="ka-GE"/>
        </w:rPr>
        <w:t>თაფლი</w:t>
      </w:r>
      <w:r w:rsidR="001601F2" w:rsidRPr="0099785A">
        <w:rPr>
          <w:rFonts w:ascii="Sylfaen" w:hAnsi="Sylfaen" w:cs="Times New Roman"/>
          <w:sz w:val="20"/>
          <w:lang w:val="ka-GE"/>
        </w:rPr>
        <w:t xml:space="preserve"> </w:t>
      </w:r>
      <w:r w:rsidR="0048552E" w:rsidRPr="0099785A">
        <w:rPr>
          <w:rFonts w:ascii="Times New Roman" w:hAnsi="Times New Roman" w:cs="Times New Roman"/>
          <w:sz w:val="20"/>
        </w:rPr>
        <w:t>(</w:t>
      </w:r>
      <w:r w:rsidR="001601F2" w:rsidRPr="0099785A">
        <w:rPr>
          <w:rFonts w:ascii="Sylfaen" w:hAnsi="Sylfaen" w:cs="Times New Roman"/>
          <w:sz w:val="20"/>
          <w:lang w:val="ka-GE"/>
        </w:rPr>
        <w:t xml:space="preserve">საქართველოს </w:t>
      </w:r>
      <w:r w:rsidR="00AC7641" w:rsidRPr="0099785A">
        <w:rPr>
          <w:rFonts w:ascii="Sylfaen" w:hAnsi="Sylfaen" w:cs="Times New Roman"/>
          <w:sz w:val="20"/>
          <w:lang w:val="ka-GE"/>
        </w:rPr>
        <w:t xml:space="preserve">მთლიანი რაოდენობის </w:t>
      </w:r>
      <w:r w:rsidRPr="0099785A">
        <w:rPr>
          <w:rFonts w:ascii="Times New Roman" w:hAnsi="Times New Roman" w:cs="Times New Roman"/>
          <w:sz w:val="20"/>
        </w:rPr>
        <w:t>3.4</w:t>
      </w:r>
      <w:r w:rsidR="00A2415E" w:rsidRPr="0099785A">
        <w:rPr>
          <w:rFonts w:ascii="Sylfaen" w:hAnsi="Sylfaen" w:cs="Times New Roman"/>
          <w:sz w:val="20"/>
          <w:lang w:val="ka-GE"/>
        </w:rPr>
        <w:t>%</w:t>
      </w:r>
      <w:r w:rsidR="00FD303A" w:rsidRPr="0099785A">
        <w:rPr>
          <w:rFonts w:ascii="Sylfaen" w:hAnsi="Sylfaen" w:cs="Times New Roman"/>
          <w:sz w:val="20"/>
          <w:lang w:val="ka-GE"/>
        </w:rPr>
        <w:t>*</w:t>
      </w:r>
      <w:r w:rsidR="0004475B" w:rsidRPr="0099785A">
        <w:rPr>
          <w:rFonts w:ascii="Times New Roman" w:hAnsi="Times New Roman" w:cs="Times New Roman"/>
          <w:sz w:val="20"/>
        </w:rPr>
        <w:t>)</w:t>
      </w:r>
      <w:r w:rsidR="001601F2" w:rsidRPr="0099785A">
        <w:rPr>
          <w:rFonts w:ascii="Times New Roman" w:hAnsi="Times New Roman" w:cs="Times New Roman"/>
          <w:sz w:val="20"/>
        </w:rPr>
        <w:t>;</w:t>
      </w:r>
    </w:p>
    <w:p w14:paraId="6744C3C3" w14:textId="6FB309A2" w:rsidR="00A2415E" w:rsidRPr="0099785A" w:rsidRDefault="00A2415E" w:rsidP="006219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Times New Roman" w:hAnsi="Times New Roman" w:cs="Times New Roman"/>
          <w:sz w:val="20"/>
        </w:rPr>
        <w:t>34</w:t>
      </w:r>
      <w:r w:rsidRPr="0099785A">
        <w:rPr>
          <w:rFonts w:ascii="Sylfaen" w:hAnsi="Sylfaen" w:cs="Times New Roman"/>
          <w:sz w:val="20"/>
          <w:lang w:val="ka-GE"/>
        </w:rPr>
        <w:t xml:space="preserve">-მა კოოპერატივმა აწარმოა </w:t>
      </w:r>
      <w:r w:rsidRPr="0099785A">
        <w:rPr>
          <w:rFonts w:ascii="Times New Roman" w:hAnsi="Times New Roman" w:cs="Times New Roman"/>
          <w:sz w:val="20"/>
        </w:rPr>
        <w:t xml:space="preserve">553 </w:t>
      </w:r>
      <w:r w:rsidRPr="0099785A">
        <w:rPr>
          <w:rFonts w:ascii="Sylfaen" w:hAnsi="Sylfaen" w:cs="Times New Roman"/>
          <w:sz w:val="20"/>
          <w:lang w:val="ka-GE"/>
        </w:rPr>
        <w:t xml:space="preserve">ტონა </w:t>
      </w:r>
      <w:r w:rsidRPr="0099785A">
        <w:rPr>
          <w:rFonts w:ascii="Sylfaen" w:hAnsi="Sylfaen" w:cs="Times New Roman"/>
          <w:b/>
          <w:sz w:val="20"/>
          <w:lang w:val="ka-GE"/>
        </w:rPr>
        <w:t>ბოსტნეული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="00C43DD7" w:rsidRPr="0099785A">
        <w:rPr>
          <w:rFonts w:ascii="Times New Roman" w:hAnsi="Times New Roman" w:cs="Times New Roman"/>
          <w:sz w:val="20"/>
        </w:rPr>
        <w:t>(</w:t>
      </w:r>
      <w:r w:rsidR="00C43DD7" w:rsidRPr="0099785A">
        <w:rPr>
          <w:rFonts w:ascii="Sylfaen" w:hAnsi="Sylfaen" w:cs="Times New Roman"/>
          <w:sz w:val="20"/>
          <w:lang w:val="ka-GE"/>
        </w:rPr>
        <w:t xml:space="preserve">საქართველოს მთლიანი რაოდენობის </w:t>
      </w:r>
      <w:r w:rsidRPr="0099785A">
        <w:rPr>
          <w:rFonts w:ascii="Times New Roman" w:hAnsi="Times New Roman" w:cs="Times New Roman"/>
          <w:sz w:val="20"/>
        </w:rPr>
        <w:t>0.4%);</w:t>
      </w:r>
    </w:p>
    <w:p w14:paraId="59F6EA3F" w14:textId="0ABE0E16" w:rsidR="00A2415E" w:rsidRPr="0099785A" w:rsidRDefault="00A2415E" w:rsidP="006219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Times New Roman" w:hAnsi="Times New Roman" w:cs="Times New Roman"/>
          <w:sz w:val="20"/>
        </w:rPr>
        <w:t>29</w:t>
      </w:r>
      <w:r w:rsidRPr="0099785A">
        <w:rPr>
          <w:rFonts w:ascii="Sylfaen" w:hAnsi="Sylfaen" w:cs="Times New Roman"/>
          <w:sz w:val="20"/>
          <w:lang w:val="ka-GE"/>
        </w:rPr>
        <w:t xml:space="preserve">-მა კოოპერატივმა აწარმოა </w:t>
      </w:r>
      <w:r w:rsidRPr="0099785A">
        <w:rPr>
          <w:rFonts w:ascii="Times New Roman" w:hAnsi="Times New Roman" w:cs="Times New Roman"/>
          <w:sz w:val="20"/>
        </w:rPr>
        <w:t>1</w:t>
      </w:r>
      <w:r w:rsidR="00972B6A" w:rsidRPr="0099785A">
        <w:rPr>
          <w:rFonts w:ascii="Sylfaen" w:hAnsi="Sylfaen" w:cs="Times New Roman"/>
          <w:sz w:val="20"/>
          <w:lang w:val="ka-GE"/>
        </w:rPr>
        <w:t>,</w:t>
      </w:r>
      <w:r w:rsidRPr="0099785A">
        <w:rPr>
          <w:rFonts w:ascii="Times New Roman" w:hAnsi="Times New Roman" w:cs="Times New Roman"/>
          <w:sz w:val="20"/>
        </w:rPr>
        <w:t xml:space="preserve">830 </w:t>
      </w:r>
      <w:r w:rsidRPr="0099785A">
        <w:rPr>
          <w:rFonts w:ascii="Sylfaen" w:hAnsi="Sylfaen" w:cs="Times New Roman"/>
          <w:sz w:val="20"/>
          <w:lang w:val="ka-GE"/>
        </w:rPr>
        <w:t>ტონა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Pr="0099785A">
        <w:rPr>
          <w:rFonts w:ascii="Sylfaen" w:hAnsi="Sylfaen" w:cs="Times New Roman"/>
          <w:b/>
          <w:sz w:val="20"/>
          <w:lang w:val="ka-GE"/>
        </w:rPr>
        <w:t>სიმინდი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="00941948" w:rsidRPr="0099785A">
        <w:rPr>
          <w:rFonts w:ascii="Times New Roman" w:hAnsi="Times New Roman" w:cs="Times New Roman"/>
          <w:sz w:val="20"/>
        </w:rPr>
        <w:t>(</w:t>
      </w:r>
      <w:r w:rsidR="00941948" w:rsidRPr="0099785A">
        <w:rPr>
          <w:rFonts w:ascii="Sylfaen" w:hAnsi="Sylfaen" w:cs="Times New Roman"/>
          <w:sz w:val="20"/>
          <w:lang w:val="ka-GE"/>
        </w:rPr>
        <w:t xml:space="preserve">საქართველოს მთლიანი რაოდენობის </w:t>
      </w:r>
      <w:r w:rsidRPr="0099785A">
        <w:rPr>
          <w:rFonts w:ascii="Times New Roman" w:hAnsi="Times New Roman" w:cs="Times New Roman"/>
          <w:sz w:val="20"/>
        </w:rPr>
        <w:t xml:space="preserve">0.75%). </w:t>
      </w:r>
    </w:p>
    <w:p w14:paraId="381074E2" w14:textId="028260D2" w:rsidR="00B20D40" w:rsidRPr="0099785A" w:rsidRDefault="005E53A2" w:rsidP="006219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Times New Roman" w:hAnsi="Times New Roman" w:cs="Times New Roman"/>
          <w:sz w:val="20"/>
        </w:rPr>
        <w:t>25</w:t>
      </w:r>
      <w:r w:rsidR="001601F2" w:rsidRPr="0099785A">
        <w:rPr>
          <w:rFonts w:ascii="Sylfaen" w:hAnsi="Sylfaen" w:cs="Times New Roman"/>
          <w:sz w:val="20"/>
          <w:lang w:val="ka-GE"/>
        </w:rPr>
        <w:t xml:space="preserve">-მა კოოპერატივმა აწარმოა </w:t>
      </w:r>
      <w:r w:rsidR="00AF33B2" w:rsidRPr="0099785A">
        <w:rPr>
          <w:rFonts w:ascii="Times New Roman" w:hAnsi="Times New Roman" w:cs="Times New Roman"/>
          <w:sz w:val="20"/>
        </w:rPr>
        <w:t>4</w:t>
      </w:r>
      <w:r w:rsidR="00972B6A" w:rsidRPr="0099785A">
        <w:rPr>
          <w:rFonts w:ascii="Sylfaen" w:hAnsi="Sylfaen" w:cs="Times New Roman"/>
          <w:sz w:val="20"/>
          <w:lang w:val="ka-GE"/>
        </w:rPr>
        <w:t>,</w:t>
      </w:r>
      <w:r w:rsidR="00AF33B2" w:rsidRPr="0099785A">
        <w:rPr>
          <w:rFonts w:ascii="Times New Roman" w:hAnsi="Times New Roman" w:cs="Times New Roman"/>
          <w:sz w:val="20"/>
        </w:rPr>
        <w:t>643</w:t>
      </w:r>
      <w:r w:rsidRPr="0099785A">
        <w:rPr>
          <w:rFonts w:ascii="Times New Roman" w:hAnsi="Times New Roman" w:cs="Times New Roman"/>
          <w:sz w:val="20"/>
        </w:rPr>
        <w:t xml:space="preserve"> </w:t>
      </w:r>
      <w:r w:rsidR="001601F2" w:rsidRPr="0099785A">
        <w:rPr>
          <w:rFonts w:ascii="Sylfaen" w:hAnsi="Sylfaen" w:cs="Times New Roman"/>
          <w:sz w:val="20"/>
          <w:lang w:val="ka-GE"/>
        </w:rPr>
        <w:t xml:space="preserve">ტონა </w:t>
      </w:r>
      <w:r w:rsidR="001601F2" w:rsidRPr="0099785A">
        <w:rPr>
          <w:rFonts w:ascii="Sylfaen" w:hAnsi="Sylfaen" w:cs="Times New Roman"/>
          <w:b/>
          <w:sz w:val="20"/>
          <w:lang w:val="ka-GE"/>
        </w:rPr>
        <w:t>კარტოფილი</w:t>
      </w:r>
      <w:r w:rsidR="00B20D40" w:rsidRPr="0099785A">
        <w:rPr>
          <w:rFonts w:ascii="Times New Roman" w:hAnsi="Times New Roman" w:cs="Times New Roman"/>
          <w:sz w:val="20"/>
        </w:rPr>
        <w:t xml:space="preserve"> </w:t>
      </w:r>
      <w:r w:rsidR="00941948" w:rsidRPr="0099785A">
        <w:rPr>
          <w:rFonts w:ascii="Times New Roman" w:hAnsi="Times New Roman" w:cs="Times New Roman"/>
          <w:sz w:val="20"/>
        </w:rPr>
        <w:t>(</w:t>
      </w:r>
      <w:r w:rsidR="00941948" w:rsidRPr="0099785A">
        <w:rPr>
          <w:rFonts w:ascii="Sylfaen" w:hAnsi="Sylfaen" w:cs="Times New Roman"/>
          <w:sz w:val="20"/>
          <w:lang w:val="ka-GE"/>
        </w:rPr>
        <w:t xml:space="preserve">საქართველოს მთლიანი რაოდენობის </w:t>
      </w:r>
      <w:r w:rsidRPr="0099785A">
        <w:rPr>
          <w:rFonts w:ascii="Times New Roman" w:hAnsi="Times New Roman" w:cs="Times New Roman"/>
          <w:sz w:val="20"/>
        </w:rPr>
        <w:t>1.</w:t>
      </w:r>
      <w:r w:rsidR="00AF33B2" w:rsidRPr="0099785A">
        <w:rPr>
          <w:rFonts w:ascii="Times New Roman" w:hAnsi="Times New Roman" w:cs="Times New Roman"/>
          <w:sz w:val="20"/>
        </w:rPr>
        <w:t>9</w:t>
      </w:r>
      <w:r w:rsidRPr="0099785A">
        <w:rPr>
          <w:rFonts w:ascii="Times New Roman" w:hAnsi="Times New Roman" w:cs="Times New Roman"/>
          <w:sz w:val="20"/>
        </w:rPr>
        <w:t>%</w:t>
      </w:r>
      <w:r w:rsidR="00A17228" w:rsidRPr="0099785A">
        <w:rPr>
          <w:rFonts w:ascii="Times New Roman" w:hAnsi="Times New Roman" w:cs="Times New Roman"/>
          <w:sz w:val="20"/>
        </w:rPr>
        <w:t>)</w:t>
      </w:r>
      <w:r w:rsidR="00BA0E37" w:rsidRPr="0099785A">
        <w:rPr>
          <w:rFonts w:ascii="Times New Roman" w:hAnsi="Times New Roman" w:cs="Times New Roman"/>
          <w:sz w:val="20"/>
        </w:rPr>
        <w:t>;</w:t>
      </w:r>
    </w:p>
    <w:p w14:paraId="217517A1" w14:textId="7DB96EC4" w:rsidR="00DD29F1" w:rsidRPr="0099785A" w:rsidRDefault="001F368A" w:rsidP="006219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Times New Roman" w:hAnsi="Times New Roman" w:cs="Times New Roman"/>
          <w:sz w:val="20"/>
        </w:rPr>
        <w:t>20</w:t>
      </w:r>
      <w:r w:rsidR="00BA0E37" w:rsidRPr="0099785A">
        <w:rPr>
          <w:rFonts w:ascii="Sylfaen" w:hAnsi="Sylfaen" w:cs="Times New Roman"/>
          <w:sz w:val="20"/>
          <w:lang w:val="ka-GE"/>
        </w:rPr>
        <w:t xml:space="preserve">-მა კოოპერატივმა აწარმოა ან გადაამუშავა </w:t>
      </w:r>
      <w:r w:rsidR="0092305B" w:rsidRPr="0099785A">
        <w:rPr>
          <w:rFonts w:ascii="Times New Roman" w:hAnsi="Times New Roman" w:cs="Times New Roman"/>
          <w:sz w:val="20"/>
        </w:rPr>
        <w:t>681</w:t>
      </w:r>
      <w:r w:rsidR="00ED43E0" w:rsidRPr="0099785A">
        <w:rPr>
          <w:rFonts w:ascii="Times New Roman" w:hAnsi="Times New Roman" w:cs="Times New Roman"/>
          <w:sz w:val="20"/>
        </w:rPr>
        <w:t xml:space="preserve"> </w:t>
      </w:r>
      <w:r w:rsidR="00BA0E37" w:rsidRPr="0099785A">
        <w:rPr>
          <w:rFonts w:ascii="Sylfaen" w:hAnsi="Sylfaen" w:cs="Times New Roman"/>
          <w:sz w:val="20"/>
          <w:lang w:val="ka-GE"/>
        </w:rPr>
        <w:t>ტონა</w:t>
      </w:r>
      <w:r w:rsidR="00ED43E0" w:rsidRPr="0099785A">
        <w:rPr>
          <w:rFonts w:ascii="Times New Roman" w:hAnsi="Times New Roman" w:cs="Times New Roman"/>
          <w:sz w:val="20"/>
        </w:rPr>
        <w:t xml:space="preserve"> </w:t>
      </w:r>
      <w:r w:rsidR="00254B52" w:rsidRPr="0099785A">
        <w:rPr>
          <w:rFonts w:ascii="Times New Roman" w:hAnsi="Times New Roman" w:cs="Times New Roman"/>
          <w:sz w:val="20"/>
        </w:rPr>
        <w:t>(</w:t>
      </w:r>
      <w:r w:rsidR="00BA0E37" w:rsidRPr="0099785A">
        <w:rPr>
          <w:rFonts w:ascii="Sylfaen" w:hAnsi="Sylfaen" w:cs="Times New Roman"/>
          <w:sz w:val="20"/>
          <w:lang w:val="ka-GE"/>
        </w:rPr>
        <w:t>ნაჭუჭიანი</w:t>
      </w:r>
      <w:r w:rsidR="00254B52" w:rsidRPr="0099785A">
        <w:rPr>
          <w:rFonts w:ascii="Times New Roman" w:hAnsi="Times New Roman" w:cs="Times New Roman"/>
          <w:sz w:val="20"/>
        </w:rPr>
        <w:t xml:space="preserve">) </w:t>
      </w:r>
      <w:r w:rsidR="00BA0E37" w:rsidRPr="0099785A">
        <w:rPr>
          <w:rFonts w:ascii="Sylfaen" w:hAnsi="Sylfaen" w:cs="Times New Roman"/>
          <w:b/>
          <w:sz w:val="20"/>
          <w:lang w:val="ka-GE"/>
        </w:rPr>
        <w:t>თხილი</w:t>
      </w:r>
      <w:r w:rsidR="00925138" w:rsidRPr="0099785A">
        <w:rPr>
          <w:rFonts w:ascii="Times New Roman" w:hAnsi="Times New Roman" w:cs="Times New Roman"/>
          <w:sz w:val="20"/>
        </w:rPr>
        <w:t xml:space="preserve"> </w:t>
      </w:r>
      <w:r w:rsidR="00941948" w:rsidRPr="0099785A">
        <w:rPr>
          <w:rFonts w:ascii="Times New Roman" w:hAnsi="Times New Roman" w:cs="Times New Roman"/>
          <w:sz w:val="20"/>
        </w:rPr>
        <w:t>(</w:t>
      </w:r>
      <w:r w:rsidR="00941948" w:rsidRPr="0099785A">
        <w:rPr>
          <w:rFonts w:ascii="Sylfaen" w:hAnsi="Sylfaen" w:cs="Times New Roman"/>
          <w:sz w:val="20"/>
          <w:lang w:val="ka-GE"/>
        </w:rPr>
        <w:t xml:space="preserve">საქართველოს მთლიანი რაოდენობის </w:t>
      </w:r>
      <w:r w:rsidR="000242A3" w:rsidRPr="0099785A">
        <w:rPr>
          <w:rFonts w:ascii="Times New Roman" w:hAnsi="Times New Roman" w:cs="Times New Roman"/>
          <w:sz w:val="20"/>
        </w:rPr>
        <w:t>2</w:t>
      </w:r>
      <w:r w:rsidR="00001659" w:rsidRPr="0099785A">
        <w:rPr>
          <w:rFonts w:ascii="Times New Roman" w:hAnsi="Times New Roman" w:cs="Times New Roman"/>
          <w:sz w:val="20"/>
        </w:rPr>
        <w:t>.3%</w:t>
      </w:r>
      <w:r w:rsidR="00AC1D52" w:rsidRPr="0099785A">
        <w:rPr>
          <w:rFonts w:ascii="Times New Roman" w:hAnsi="Times New Roman" w:cs="Times New Roman"/>
          <w:sz w:val="20"/>
        </w:rPr>
        <w:t>).</w:t>
      </w:r>
    </w:p>
    <w:p w14:paraId="052EC343" w14:textId="77777777" w:rsidR="00F622C7" w:rsidRPr="0099785A" w:rsidRDefault="00F622C7" w:rsidP="00621943">
      <w:pPr>
        <w:jc w:val="both"/>
        <w:rPr>
          <w:rFonts w:ascii="Sylfaen" w:hAnsi="Sylfaen" w:cs="Times New Roman"/>
          <w:sz w:val="20"/>
          <w:lang w:val="ka-GE"/>
        </w:rPr>
      </w:pPr>
    </w:p>
    <w:p w14:paraId="47FC2D04" w14:textId="2334E023" w:rsidR="00380683" w:rsidRPr="0099785A" w:rsidRDefault="001A598A" w:rsidP="00621943">
      <w:pPr>
        <w:jc w:val="both"/>
        <w:rPr>
          <w:rFonts w:ascii="Sylfaen" w:hAnsi="Sylfaen" w:cs="Times New Roman"/>
          <w:i/>
          <w:sz w:val="16"/>
          <w:lang w:val="ka-GE"/>
        </w:rPr>
      </w:pPr>
      <w:r w:rsidRPr="0099785A">
        <w:rPr>
          <w:rFonts w:ascii="Sylfaen" w:hAnsi="Sylfaen" w:cs="Times New Roman"/>
          <w:i/>
          <w:sz w:val="16"/>
          <w:lang w:val="ka-GE"/>
        </w:rPr>
        <w:t xml:space="preserve">*საქართველოს მთლიანი წარმოების მონაცემები აღებულია საქართველოს </w:t>
      </w:r>
      <w:r w:rsidR="007027BE" w:rsidRPr="0099785A">
        <w:rPr>
          <w:rFonts w:ascii="Sylfaen" w:hAnsi="Sylfaen" w:cs="Times New Roman"/>
          <w:i/>
          <w:sz w:val="16"/>
          <w:lang w:val="ka-GE"/>
        </w:rPr>
        <w:t>სტატისტიკის ეროვნული</w:t>
      </w:r>
      <w:r w:rsidRPr="0099785A">
        <w:rPr>
          <w:rFonts w:ascii="Sylfaen" w:hAnsi="Sylfaen" w:cs="Times New Roman"/>
          <w:i/>
          <w:sz w:val="16"/>
          <w:lang w:val="ka-GE"/>
        </w:rPr>
        <w:t xml:space="preserve"> სამსახურის </w:t>
      </w:r>
      <w:r w:rsidR="00DE20EA" w:rsidRPr="0099785A">
        <w:rPr>
          <w:rFonts w:ascii="Sylfaen" w:hAnsi="Sylfaen" w:cs="Times New Roman"/>
          <w:i/>
          <w:sz w:val="16"/>
          <w:lang w:val="ka-GE"/>
        </w:rPr>
        <w:t>განახლებული</w:t>
      </w:r>
      <w:r w:rsidR="0065283B" w:rsidRPr="0099785A">
        <w:rPr>
          <w:rFonts w:ascii="Sylfaen" w:hAnsi="Sylfaen" w:cs="Times New Roman"/>
          <w:i/>
          <w:sz w:val="16"/>
          <w:lang w:val="ka-GE"/>
        </w:rPr>
        <w:t xml:space="preserve"> </w:t>
      </w:r>
      <w:r w:rsidRPr="0099785A">
        <w:rPr>
          <w:rFonts w:ascii="Sylfaen" w:hAnsi="Sylfaen" w:cs="Times New Roman"/>
          <w:i/>
          <w:sz w:val="16"/>
          <w:lang w:val="ka-GE"/>
        </w:rPr>
        <w:t xml:space="preserve">მონაცემებიდან. </w:t>
      </w:r>
    </w:p>
    <w:p w14:paraId="49D36A49" w14:textId="77777777" w:rsidR="00B2771E" w:rsidRPr="0099785A" w:rsidRDefault="00B2771E" w:rsidP="00621943">
      <w:pPr>
        <w:pStyle w:val="CommentText"/>
        <w:jc w:val="both"/>
        <w:rPr>
          <w:rFonts w:ascii="Times New Roman" w:hAnsi="Times New Roman"/>
          <w:i/>
          <w:noProof/>
          <w:sz w:val="16"/>
        </w:rPr>
      </w:pPr>
    </w:p>
    <w:p w14:paraId="71D448ED" w14:textId="432AFF25" w:rsidR="008125BF" w:rsidRPr="0099785A" w:rsidRDefault="008125BF" w:rsidP="00621943">
      <w:pPr>
        <w:pStyle w:val="CommentText"/>
        <w:jc w:val="both"/>
        <w:rPr>
          <w:rFonts w:ascii="Sylfaen" w:hAnsi="Sylfaen"/>
          <w:i/>
          <w:iCs/>
          <w:noProof/>
          <w:sz w:val="16"/>
          <w:lang w:val="ka-GE"/>
        </w:rPr>
      </w:pPr>
      <w:r w:rsidRPr="0099785A">
        <w:rPr>
          <w:rFonts w:ascii="Sylfaen" w:hAnsi="Sylfaen" w:cs="Sylfaen"/>
          <w:i/>
          <w:iCs/>
          <w:noProof/>
          <w:sz w:val="16"/>
          <w:lang w:val="ka-GE"/>
        </w:rPr>
        <w:t>ეს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="00E12AE7" w:rsidRPr="0099785A">
        <w:rPr>
          <w:rFonts w:ascii="Sylfaen" w:hAnsi="Sylfaen" w:cs="Sylfaen"/>
          <w:i/>
          <w:iCs/>
          <w:noProof/>
          <w:sz w:val="16"/>
          <w:lang w:val="ka-GE"/>
        </w:rPr>
        <w:t>დოკუმენტი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მომზადდა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ევროკავშირის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,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ავსტრიის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განვითარების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ფონდის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, </w:t>
      </w:r>
      <w:r w:rsidRPr="0099785A">
        <w:rPr>
          <w:rFonts w:ascii="Times New Roman" w:hAnsi="Times New Roman"/>
          <w:i/>
          <w:iCs/>
          <w:noProof/>
          <w:sz w:val="16"/>
        </w:rPr>
        <w:t>CARE International-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>,</w:t>
      </w:r>
      <w:r w:rsidRPr="0099785A">
        <w:rPr>
          <w:rFonts w:ascii="Times New Roman" w:hAnsi="Times New Roman"/>
          <w:i/>
          <w:iCs/>
          <w:noProof/>
          <w:sz w:val="16"/>
        </w:rPr>
        <w:t xml:space="preserve"> Mercy Corps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>-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, </w:t>
      </w:r>
      <w:r w:rsidRPr="0099785A">
        <w:rPr>
          <w:rFonts w:ascii="Times New Roman" w:hAnsi="Times New Roman"/>
          <w:i/>
          <w:iCs/>
          <w:noProof/>
          <w:sz w:val="16"/>
        </w:rPr>
        <w:t>Oxfam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>-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ისა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და</w:t>
      </w:r>
      <w:r w:rsidRPr="0099785A">
        <w:rPr>
          <w:rFonts w:ascii="Times New Roman" w:hAnsi="Times New Roman"/>
          <w:i/>
          <w:iCs/>
          <w:noProof/>
          <w:sz w:val="16"/>
        </w:rPr>
        <w:t xml:space="preserve"> PIN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>-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ხელშეწყობით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.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პრეზენტაციის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შინაარსი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არის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მხოლოდ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Times New Roman" w:hAnsi="Times New Roman"/>
          <w:i/>
          <w:iCs/>
          <w:noProof/>
          <w:sz w:val="16"/>
        </w:rPr>
        <w:t>ISET-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კვლევითი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ინსტიტუტისა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პასუხისმგებლობა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და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არავითარ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შემთხვევაში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არ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გამოხატავს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ევროკავშირის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,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ავსტრიის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განვითარების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ფონდის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, </w:t>
      </w:r>
      <w:r w:rsidRPr="0099785A">
        <w:rPr>
          <w:rFonts w:ascii="Times New Roman" w:hAnsi="Times New Roman"/>
          <w:i/>
          <w:iCs/>
          <w:noProof/>
          <w:sz w:val="16"/>
        </w:rPr>
        <w:t>CARE International-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>,</w:t>
      </w:r>
      <w:r w:rsidRPr="0099785A">
        <w:rPr>
          <w:rFonts w:ascii="Times New Roman" w:hAnsi="Times New Roman"/>
          <w:i/>
          <w:iCs/>
          <w:noProof/>
          <w:sz w:val="16"/>
        </w:rPr>
        <w:t xml:space="preserve"> Mercy Corps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>-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, </w:t>
      </w:r>
      <w:r w:rsidRPr="0099785A">
        <w:rPr>
          <w:rFonts w:ascii="Times New Roman" w:hAnsi="Times New Roman"/>
          <w:i/>
          <w:iCs/>
          <w:noProof/>
          <w:sz w:val="16"/>
        </w:rPr>
        <w:t>Oxfam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>-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, </w:t>
      </w:r>
      <w:r w:rsidRPr="0099785A">
        <w:rPr>
          <w:rFonts w:ascii="Times New Roman" w:hAnsi="Times New Roman"/>
          <w:i/>
          <w:iCs/>
          <w:noProof/>
          <w:sz w:val="16"/>
        </w:rPr>
        <w:t>PIN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>-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ისა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და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Times New Roman" w:hAnsi="Times New Roman"/>
          <w:i/>
          <w:iCs/>
          <w:noProof/>
          <w:sz w:val="16"/>
        </w:rPr>
        <w:t>UNDP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>-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ის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 xml:space="preserve"> </w:t>
      </w:r>
      <w:r w:rsidRPr="0099785A">
        <w:rPr>
          <w:rFonts w:ascii="Sylfaen" w:hAnsi="Sylfaen" w:cs="Sylfaen"/>
          <w:i/>
          <w:iCs/>
          <w:noProof/>
          <w:sz w:val="16"/>
          <w:lang w:val="ka-GE"/>
        </w:rPr>
        <w:t>პოზიციას</w:t>
      </w:r>
      <w:r w:rsidRPr="0099785A">
        <w:rPr>
          <w:rFonts w:ascii="Times New Roman" w:hAnsi="Times New Roman"/>
          <w:i/>
          <w:iCs/>
          <w:noProof/>
          <w:sz w:val="16"/>
          <w:lang w:val="ka-GE"/>
        </w:rPr>
        <w:t>.</w:t>
      </w:r>
    </w:p>
    <w:p w14:paraId="638AF4B9" w14:textId="77777777" w:rsidR="00FD1DB4" w:rsidRPr="0099785A" w:rsidRDefault="00FD1DB4" w:rsidP="00621943">
      <w:pPr>
        <w:pStyle w:val="CommentText"/>
        <w:jc w:val="both"/>
        <w:rPr>
          <w:rFonts w:ascii="Sylfaen" w:hAnsi="Sylfaen"/>
          <w:i/>
          <w:iCs/>
          <w:noProof/>
          <w:sz w:val="16"/>
        </w:rPr>
      </w:pPr>
    </w:p>
    <w:p w14:paraId="1CB35A54" w14:textId="77777777" w:rsidR="00B2771E" w:rsidRPr="0099785A" w:rsidRDefault="00B2771E" w:rsidP="00621943">
      <w:pPr>
        <w:pStyle w:val="CommentText"/>
        <w:jc w:val="both"/>
        <w:rPr>
          <w:rFonts w:ascii="Times New Roman" w:hAnsi="Times New Roman"/>
          <w:i/>
          <w:noProof/>
          <w:sz w:val="16"/>
        </w:rPr>
      </w:pPr>
      <w:r w:rsidRPr="0099785A">
        <w:rPr>
          <w:rFonts w:ascii="Times New Roman" w:hAnsi="Times New Roman"/>
          <w:b/>
          <w:noProof/>
          <w:sz w:val="18"/>
        </w:rPr>
        <w:drawing>
          <wp:anchor distT="0" distB="0" distL="114300" distR="114300" simplePos="0" relativeHeight="251660288" behindDoc="1" locked="0" layoutInCell="1" allowOverlap="1" wp14:anchorId="6B87A194" wp14:editId="4D4EAD84">
            <wp:simplePos x="0" y="0"/>
            <wp:positionH relativeFrom="column">
              <wp:posOffset>2140585</wp:posOffset>
            </wp:positionH>
            <wp:positionV relativeFrom="paragraph">
              <wp:posOffset>211455</wp:posOffset>
            </wp:positionV>
            <wp:extent cx="1236980" cy="391160"/>
            <wp:effectExtent l="19050" t="0" r="1270" b="0"/>
            <wp:wrapTight wrapText="bothSides">
              <wp:wrapPolygon edited="0">
                <wp:start x="-333" y="0"/>
                <wp:lineTo x="-333" y="21039"/>
                <wp:lineTo x="21622" y="21039"/>
                <wp:lineTo x="21622" y="0"/>
                <wp:lineTo x="-333" y="0"/>
              </wp:wrapPolygon>
            </wp:wrapTight>
            <wp:docPr id="7" name="Picture 6" descr="http://www.dpna-lb.org/images/partners/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pna-lb.org/images/partners/C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85A">
        <w:rPr>
          <w:rFonts w:ascii="Times New Roman" w:hAnsi="Times New Roman"/>
          <w:b/>
          <w:noProof/>
          <w:sz w:val="18"/>
        </w:rPr>
        <w:drawing>
          <wp:anchor distT="0" distB="0" distL="114300" distR="114300" simplePos="0" relativeHeight="251659264" behindDoc="1" locked="0" layoutInCell="1" allowOverlap="1" wp14:anchorId="5E637971" wp14:editId="2936D1BF">
            <wp:simplePos x="0" y="0"/>
            <wp:positionH relativeFrom="margin">
              <wp:posOffset>4066540</wp:posOffset>
            </wp:positionH>
            <wp:positionV relativeFrom="paragraph">
              <wp:posOffset>196215</wp:posOffset>
            </wp:positionV>
            <wp:extent cx="1875155" cy="464820"/>
            <wp:effectExtent l="19050" t="0" r="0" b="0"/>
            <wp:wrapTight wrapText="bothSides">
              <wp:wrapPolygon edited="0">
                <wp:start x="-219" y="0"/>
                <wp:lineTo x="-219" y="20361"/>
                <wp:lineTo x="21505" y="20361"/>
                <wp:lineTo x="21505" y="0"/>
                <wp:lineTo x="-219" y="0"/>
              </wp:wrapPolygon>
            </wp:wrapTight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9D15D8" w14:textId="77777777" w:rsidR="00B2771E" w:rsidRPr="0099785A" w:rsidRDefault="00B2771E" w:rsidP="00621943">
      <w:pPr>
        <w:jc w:val="both"/>
        <w:rPr>
          <w:rFonts w:ascii="Times New Roman" w:hAnsi="Times New Roman"/>
          <w:b/>
          <w:noProof/>
          <w:sz w:val="18"/>
        </w:rPr>
      </w:pPr>
      <w:r w:rsidRPr="0099785A">
        <w:rPr>
          <w:rFonts w:ascii="Times New Roman" w:hAnsi="Times New Roman"/>
          <w:noProof/>
          <w:sz w:val="20"/>
        </w:rPr>
        <w:drawing>
          <wp:inline distT="0" distB="0" distL="0" distR="0" wp14:anchorId="3719633B" wp14:editId="640095EA">
            <wp:extent cx="966470" cy="41402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85A">
        <w:rPr>
          <w:rFonts w:ascii="Times New Roman" w:hAnsi="Times New Roman"/>
          <w:b/>
          <w:noProof/>
          <w:sz w:val="18"/>
        </w:rPr>
        <w:t xml:space="preserve">  </w:t>
      </w:r>
    </w:p>
    <w:p w14:paraId="30F04D38" w14:textId="505BC454" w:rsidR="00380683" w:rsidRPr="0099785A" w:rsidRDefault="00B2771E" w:rsidP="00621943">
      <w:pPr>
        <w:jc w:val="both"/>
        <w:rPr>
          <w:rFonts w:ascii="Times New Roman" w:hAnsi="Times New Roman" w:cs="Times New Roman"/>
          <w:sz w:val="20"/>
        </w:rPr>
      </w:pPr>
      <w:r w:rsidRPr="0099785A">
        <w:rPr>
          <w:rFonts w:ascii="Times New Roman" w:hAnsi="Times New Roman"/>
          <w:i/>
          <w:noProof/>
          <w:sz w:val="20"/>
        </w:rPr>
        <w:drawing>
          <wp:inline distT="0" distB="0" distL="0" distR="0" wp14:anchorId="058416CA" wp14:editId="376B02A0">
            <wp:extent cx="966470" cy="379730"/>
            <wp:effectExtent l="1905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85A">
        <w:rPr>
          <w:rFonts w:ascii="Times New Roman" w:hAnsi="Times New Roman"/>
          <w:i/>
          <w:noProof/>
          <w:sz w:val="20"/>
        </w:rPr>
        <w:t xml:space="preserve">                                 </w:t>
      </w:r>
      <w:r w:rsidRPr="0099785A">
        <w:rPr>
          <w:rFonts w:ascii="Times New Roman" w:hAnsi="Times New Roman"/>
          <w:i/>
          <w:noProof/>
          <w:sz w:val="20"/>
        </w:rPr>
        <w:drawing>
          <wp:inline distT="0" distB="0" distL="0" distR="0" wp14:anchorId="1F50734B" wp14:editId="6C63BC71">
            <wp:extent cx="560705" cy="543560"/>
            <wp:effectExtent l="19050" t="0" r="0" b="0"/>
            <wp:docPr id="4" name="Picture 15" descr="http://images.enpard.ge/6649e00e8b4f4817828cd0113fab0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enpard.ge/6649e00e8b4f4817828cd0113fab0e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85A">
        <w:rPr>
          <w:rFonts w:ascii="Times New Roman" w:hAnsi="Times New Roman"/>
          <w:i/>
          <w:noProof/>
          <w:sz w:val="20"/>
        </w:rPr>
        <w:t xml:space="preserve">                                  </w:t>
      </w:r>
      <w:r w:rsidRPr="0099785A">
        <w:rPr>
          <w:rFonts w:ascii="Times New Roman" w:hAnsi="Times New Roman"/>
          <w:i/>
          <w:noProof/>
          <w:sz w:val="20"/>
        </w:rPr>
        <w:drawing>
          <wp:inline distT="0" distB="0" distL="0" distR="0" wp14:anchorId="49411DBB" wp14:editId="621E7150">
            <wp:extent cx="690245" cy="612775"/>
            <wp:effectExtent l="19050" t="0" r="0" b="0"/>
            <wp:docPr id="5" name="Picture 16" descr="http://images.enpard.ge/a07c99a4d6e443d9997c6f4c2f4246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enpard.ge/a07c99a4d6e443d9997c6f4c2f4246e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85A">
        <w:rPr>
          <w:rFonts w:ascii="Times New Roman" w:hAnsi="Times New Roman"/>
          <w:i/>
          <w:noProof/>
          <w:sz w:val="20"/>
        </w:rPr>
        <w:t xml:space="preserve">                        </w:t>
      </w:r>
      <w:r w:rsidRPr="0099785A">
        <w:rPr>
          <w:rFonts w:ascii="Times New Roman" w:hAnsi="Times New Roman"/>
          <w:i/>
          <w:noProof/>
          <w:sz w:val="20"/>
        </w:rPr>
        <w:drawing>
          <wp:inline distT="0" distB="0" distL="0" distR="0" wp14:anchorId="44EDF6DC" wp14:editId="782425DE">
            <wp:extent cx="414870" cy="762446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17" cy="7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85A">
        <w:rPr>
          <w:rFonts w:ascii="Times New Roman" w:hAnsi="Times New Roman"/>
          <w:i/>
          <w:noProof/>
          <w:sz w:val="20"/>
        </w:rPr>
        <w:t xml:space="preserve">           </w:t>
      </w:r>
    </w:p>
    <w:sectPr w:rsidR="00380683" w:rsidRPr="0099785A" w:rsidSect="00ED4CE7">
      <w:pgSz w:w="12240" w:h="15840"/>
      <w:pgMar w:top="1260" w:right="1080" w:bottom="90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F9364" w14:textId="77777777" w:rsidR="000A6F76" w:rsidRDefault="000A6F76" w:rsidP="00A61BA0">
      <w:pPr>
        <w:spacing w:after="0" w:line="240" w:lineRule="auto"/>
      </w:pPr>
      <w:r>
        <w:separator/>
      </w:r>
    </w:p>
  </w:endnote>
  <w:endnote w:type="continuationSeparator" w:id="0">
    <w:p w14:paraId="1784E3B1" w14:textId="77777777" w:rsidR="000A6F76" w:rsidRDefault="000A6F76" w:rsidP="00A6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17DD6" w14:textId="77777777" w:rsidR="000A6F76" w:rsidRDefault="000A6F76" w:rsidP="00A61BA0">
      <w:pPr>
        <w:spacing w:after="0" w:line="240" w:lineRule="auto"/>
      </w:pPr>
      <w:r>
        <w:separator/>
      </w:r>
    </w:p>
  </w:footnote>
  <w:footnote w:type="continuationSeparator" w:id="0">
    <w:p w14:paraId="2EA2F88C" w14:textId="77777777" w:rsidR="000A6F76" w:rsidRDefault="000A6F76" w:rsidP="00A6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61B9"/>
    <w:multiLevelType w:val="hybridMultilevel"/>
    <w:tmpl w:val="1300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7E84"/>
    <w:multiLevelType w:val="hybridMultilevel"/>
    <w:tmpl w:val="04C67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A50AC"/>
    <w:multiLevelType w:val="hybridMultilevel"/>
    <w:tmpl w:val="19C2A6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483D80"/>
    <w:multiLevelType w:val="hybridMultilevel"/>
    <w:tmpl w:val="757C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273C"/>
    <w:multiLevelType w:val="hybridMultilevel"/>
    <w:tmpl w:val="CB0AF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C546D"/>
    <w:multiLevelType w:val="hybridMultilevel"/>
    <w:tmpl w:val="CC70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37B5F"/>
    <w:multiLevelType w:val="hybridMultilevel"/>
    <w:tmpl w:val="6714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66EF0"/>
    <w:multiLevelType w:val="hybridMultilevel"/>
    <w:tmpl w:val="5BF0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C7E24"/>
    <w:multiLevelType w:val="hybridMultilevel"/>
    <w:tmpl w:val="DFC88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1D"/>
    <w:rsid w:val="0000148A"/>
    <w:rsid w:val="00001659"/>
    <w:rsid w:val="00005638"/>
    <w:rsid w:val="0001108F"/>
    <w:rsid w:val="00020207"/>
    <w:rsid w:val="000211E7"/>
    <w:rsid w:val="00021E98"/>
    <w:rsid w:val="00022F49"/>
    <w:rsid w:val="000242A3"/>
    <w:rsid w:val="0003094F"/>
    <w:rsid w:val="00032312"/>
    <w:rsid w:val="0003534A"/>
    <w:rsid w:val="000410F1"/>
    <w:rsid w:val="00042DFF"/>
    <w:rsid w:val="00042E10"/>
    <w:rsid w:val="000440F2"/>
    <w:rsid w:val="0004475B"/>
    <w:rsid w:val="00045A8F"/>
    <w:rsid w:val="000461AC"/>
    <w:rsid w:val="00051747"/>
    <w:rsid w:val="00053545"/>
    <w:rsid w:val="00054EC8"/>
    <w:rsid w:val="00061672"/>
    <w:rsid w:val="000616EC"/>
    <w:rsid w:val="00063EB8"/>
    <w:rsid w:val="00066BC6"/>
    <w:rsid w:val="000676E9"/>
    <w:rsid w:val="00067B86"/>
    <w:rsid w:val="00070DA2"/>
    <w:rsid w:val="00074944"/>
    <w:rsid w:val="00076CA2"/>
    <w:rsid w:val="000861B1"/>
    <w:rsid w:val="00087BE4"/>
    <w:rsid w:val="000963F3"/>
    <w:rsid w:val="0009771F"/>
    <w:rsid w:val="00097B34"/>
    <w:rsid w:val="000A1451"/>
    <w:rsid w:val="000A2795"/>
    <w:rsid w:val="000A462D"/>
    <w:rsid w:val="000A5476"/>
    <w:rsid w:val="000A6F21"/>
    <w:rsid w:val="000A6F76"/>
    <w:rsid w:val="000A72B4"/>
    <w:rsid w:val="000B2FB7"/>
    <w:rsid w:val="000B3BBB"/>
    <w:rsid w:val="000C2602"/>
    <w:rsid w:val="000C2CB2"/>
    <w:rsid w:val="000D1D5A"/>
    <w:rsid w:val="000D2F15"/>
    <w:rsid w:val="000D35AE"/>
    <w:rsid w:val="000E2361"/>
    <w:rsid w:val="000E2583"/>
    <w:rsid w:val="000E3C7C"/>
    <w:rsid w:val="000E4325"/>
    <w:rsid w:val="000F0EA7"/>
    <w:rsid w:val="000F1A46"/>
    <w:rsid w:val="000F6F50"/>
    <w:rsid w:val="0010442A"/>
    <w:rsid w:val="00105325"/>
    <w:rsid w:val="00107156"/>
    <w:rsid w:val="00110627"/>
    <w:rsid w:val="001113EA"/>
    <w:rsid w:val="00113E63"/>
    <w:rsid w:val="00120B98"/>
    <w:rsid w:val="00122B4B"/>
    <w:rsid w:val="00125C87"/>
    <w:rsid w:val="0012743E"/>
    <w:rsid w:val="00130431"/>
    <w:rsid w:val="001310FC"/>
    <w:rsid w:val="00132C63"/>
    <w:rsid w:val="00134527"/>
    <w:rsid w:val="00140137"/>
    <w:rsid w:val="00140471"/>
    <w:rsid w:val="001418EA"/>
    <w:rsid w:val="00141FA3"/>
    <w:rsid w:val="00143DC1"/>
    <w:rsid w:val="00145F89"/>
    <w:rsid w:val="0014672E"/>
    <w:rsid w:val="00152E6B"/>
    <w:rsid w:val="001601F2"/>
    <w:rsid w:val="0016077F"/>
    <w:rsid w:val="00167B4C"/>
    <w:rsid w:val="0017001B"/>
    <w:rsid w:val="001705F9"/>
    <w:rsid w:val="0017451E"/>
    <w:rsid w:val="00175DD3"/>
    <w:rsid w:val="00181B4C"/>
    <w:rsid w:val="001847A8"/>
    <w:rsid w:val="00185792"/>
    <w:rsid w:val="00185E10"/>
    <w:rsid w:val="00186B2C"/>
    <w:rsid w:val="00195DEB"/>
    <w:rsid w:val="001A557A"/>
    <w:rsid w:val="001A598A"/>
    <w:rsid w:val="001B0030"/>
    <w:rsid w:val="001B07F4"/>
    <w:rsid w:val="001C1BF9"/>
    <w:rsid w:val="001C35B3"/>
    <w:rsid w:val="001C3E46"/>
    <w:rsid w:val="001C79E5"/>
    <w:rsid w:val="001D72E9"/>
    <w:rsid w:val="001E1717"/>
    <w:rsid w:val="001E2A6B"/>
    <w:rsid w:val="001E516A"/>
    <w:rsid w:val="001E6EC4"/>
    <w:rsid w:val="001E72FD"/>
    <w:rsid w:val="001F0101"/>
    <w:rsid w:val="001F0E30"/>
    <w:rsid w:val="001F100C"/>
    <w:rsid w:val="001F1E39"/>
    <w:rsid w:val="001F3418"/>
    <w:rsid w:val="001F368A"/>
    <w:rsid w:val="001F36AB"/>
    <w:rsid w:val="001F5BF6"/>
    <w:rsid w:val="00201F6A"/>
    <w:rsid w:val="00207F4A"/>
    <w:rsid w:val="0021256A"/>
    <w:rsid w:val="00215407"/>
    <w:rsid w:val="0021564E"/>
    <w:rsid w:val="00217465"/>
    <w:rsid w:val="00220B8C"/>
    <w:rsid w:val="002221D7"/>
    <w:rsid w:val="0022280E"/>
    <w:rsid w:val="00223DA1"/>
    <w:rsid w:val="00226629"/>
    <w:rsid w:val="00230255"/>
    <w:rsid w:val="002312AF"/>
    <w:rsid w:val="0023261E"/>
    <w:rsid w:val="00237369"/>
    <w:rsid w:val="00240F6D"/>
    <w:rsid w:val="00245F85"/>
    <w:rsid w:val="002513FD"/>
    <w:rsid w:val="002516F5"/>
    <w:rsid w:val="002518D7"/>
    <w:rsid w:val="00252724"/>
    <w:rsid w:val="00252CE5"/>
    <w:rsid w:val="00253BD0"/>
    <w:rsid w:val="00254B52"/>
    <w:rsid w:val="00263B42"/>
    <w:rsid w:val="002664BF"/>
    <w:rsid w:val="002674AA"/>
    <w:rsid w:val="00271AC8"/>
    <w:rsid w:val="002731ED"/>
    <w:rsid w:val="0027530F"/>
    <w:rsid w:val="002803AF"/>
    <w:rsid w:val="0028371F"/>
    <w:rsid w:val="0028546C"/>
    <w:rsid w:val="00292A22"/>
    <w:rsid w:val="00293F1F"/>
    <w:rsid w:val="0029608E"/>
    <w:rsid w:val="002969B4"/>
    <w:rsid w:val="00296BE1"/>
    <w:rsid w:val="002A182F"/>
    <w:rsid w:val="002A311D"/>
    <w:rsid w:val="002A3E62"/>
    <w:rsid w:val="002A6AE0"/>
    <w:rsid w:val="002B0786"/>
    <w:rsid w:val="002B26BD"/>
    <w:rsid w:val="002B29B3"/>
    <w:rsid w:val="002B45B9"/>
    <w:rsid w:val="002B4660"/>
    <w:rsid w:val="002B7ED9"/>
    <w:rsid w:val="002C6AF0"/>
    <w:rsid w:val="002C6B41"/>
    <w:rsid w:val="002D722B"/>
    <w:rsid w:val="002E131D"/>
    <w:rsid w:val="002F2B21"/>
    <w:rsid w:val="002F2CEF"/>
    <w:rsid w:val="002F3847"/>
    <w:rsid w:val="003000EE"/>
    <w:rsid w:val="00300E5B"/>
    <w:rsid w:val="00300E8D"/>
    <w:rsid w:val="00304D9B"/>
    <w:rsid w:val="00306C07"/>
    <w:rsid w:val="00311E89"/>
    <w:rsid w:val="00314555"/>
    <w:rsid w:val="00316C0C"/>
    <w:rsid w:val="0032151F"/>
    <w:rsid w:val="003229B1"/>
    <w:rsid w:val="00325ADB"/>
    <w:rsid w:val="00325DA6"/>
    <w:rsid w:val="003260A4"/>
    <w:rsid w:val="003262CA"/>
    <w:rsid w:val="003269C7"/>
    <w:rsid w:val="00330BF4"/>
    <w:rsid w:val="00330C3A"/>
    <w:rsid w:val="00333CAA"/>
    <w:rsid w:val="003344AF"/>
    <w:rsid w:val="003348D5"/>
    <w:rsid w:val="003349C2"/>
    <w:rsid w:val="0034654A"/>
    <w:rsid w:val="00346DCF"/>
    <w:rsid w:val="0035066E"/>
    <w:rsid w:val="00352608"/>
    <w:rsid w:val="0035297E"/>
    <w:rsid w:val="003549F9"/>
    <w:rsid w:val="00355F76"/>
    <w:rsid w:val="00356EA3"/>
    <w:rsid w:val="00357983"/>
    <w:rsid w:val="00361727"/>
    <w:rsid w:val="003628DC"/>
    <w:rsid w:val="00365D3D"/>
    <w:rsid w:val="00367D2F"/>
    <w:rsid w:val="00375151"/>
    <w:rsid w:val="003765E3"/>
    <w:rsid w:val="0037782A"/>
    <w:rsid w:val="00380683"/>
    <w:rsid w:val="00383798"/>
    <w:rsid w:val="003844CC"/>
    <w:rsid w:val="00385E87"/>
    <w:rsid w:val="00387D93"/>
    <w:rsid w:val="003905CB"/>
    <w:rsid w:val="003923B1"/>
    <w:rsid w:val="00394B51"/>
    <w:rsid w:val="00396C24"/>
    <w:rsid w:val="003B11D5"/>
    <w:rsid w:val="003B2677"/>
    <w:rsid w:val="003B51F9"/>
    <w:rsid w:val="003C0467"/>
    <w:rsid w:val="003C6F42"/>
    <w:rsid w:val="003C78D4"/>
    <w:rsid w:val="003E3147"/>
    <w:rsid w:val="003E3406"/>
    <w:rsid w:val="003E4057"/>
    <w:rsid w:val="003E7A14"/>
    <w:rsid w:val="003E7B8A"/>
    <w:rsid w:val="003F21EA"/>
    <w:rsid w:val="003F2212"/>
    <w:rsid w:val="003F45AD"/>
    <w:rsid w:val="003F5371"/>
    <w:rsid w:val="003F65BD"/>
    <w:rsid w:val="00401CB1"/>
    <w:rsid w:val="00404080"/>
    <w:rsid w:val="00405CAB"/>
    <w:rsid w:val="00410A35"/>
    <w:rsid w:val="00412CC4"/>
    <w:rsid w:val="00422779"/>
    <w:rsid w:val="004249A7"/>
    <w:rsid w:val="00425560"/>
    <w:rsid w:val="00426AB9"/>
    <w:rsid w:val="00427DB6"/>
    <w:rsid w:val="00430A54"/>
    <w:rsid w:val="00430CA4"/>
    <w:rsid w:val="004314CE"/>
    <w:rsid w:val="0043164B"/>
    <w:rsid w:val="00431EAF"/>
    <w:rsid w:val="00432A95"/>
    <w:rsid w:val="004363EE"/>
    <w:rsid w:val="004370B7"/>
    <w:rsid w:val="0043796F"/>
    <w:rsid w:val="00445C23"/>
    <w:rsid w:val="00446197"/>
    <w:rsid w:val="00446CB2"/>
    <w:rsid w:val="00452582"/>
    <w:rsid w:val="00452C20"/>
    <w:rsid w:val="004544D4"/>
    <w:rsid w:val="004551FE"/>
    <w:rsid w:val="004575FB"/>
    <w:rsid w:val="004633E5"/>
    <w:rsid w:val="004644B9"/>
    <w:rsid w:val="00465589"/>
    <w:rsid w:val="00466622"/>
    <w:rsid w:val="00467831"/>
    <w:rsid w:val="004714C8"/>
    <w:rsid w:val="0047208E"/>
    <w:rsid w:val="0047223E"/>
    <w:rsid w:val="004725E1"/>
    <w:rsid w:val="00476D82"/>
    <w:rsid w:val="00476FD7"/>
    <w:rsid w:val="0047745E"/>
    <w:rsid w:val="00482383"/>
    <w:rsid w:val="00483C1E"/>
    <w:rsid w:val="00483C67"/>
    <w:rsid w:val="0048466E"/>
    <w:rsid w:val="004853E4"/>
    <w:rsid w:val="0048552E"/>
    <w:rsid w:val="00485FB7"/>
    <w:rsid w:val="00490DD1"/>
    <w:rsid w:val="00495FED"/>
    <w:rsid w:val="00496612"/>
    <w:rsid w:val="004A34FA"/>
    <w:rsid w:val="004B2100"/>
    <w:rsid w:val="004B2595"/>
    <w:rsid w:val="004B2C6E"/>
    <w:rsid w:val="004C1163"/>
    <w:rsid w:val="004C2A67"/>
    <w:rsid w:val="004C3A90"/>
    <w:rsid w:val="004C482C"/>
    <w:rsid w:val="004C5549"/>
    <w:rsid w:val="004C6C97"/>
    <w:rsid w:val="004C75B6"/>
    <w:rsid w:val="004D185B"/>
    <w:rsid w:val="004D2752"/>
    <w:rsid w:val="004D2E14"/>
    <w:rsid w:val="004D5A8E"/>
    <w:rsid w:val="004F0D87"/>
    <w:rsid w:val="004F13EA"/>
    <w:rsid w:val="004F1B75"/>
    <w:rsid w:val="004F529B"/>
    <w:rsid w:val="004F5724"/>
    <w:rsid w:val="00501895"/>
    <w:rsid w:val="00502F74"/>
    <w:rsid w:val="005062AF"/>
    <w:rsid w:val="00507FEF"/>
    <w:rsid w:val="00510109"/>
    <w:rsid w:val="0051245E"/>
    <w:rsid w:val="00513512"/>
    <w:rsid w:val="00515493"/>
    <w:rsid w:val="0052039A"/>
    <w:rsid w:val="00520659"/>
    <w:rsid w:val="00522E95"/>
    <w:rsid w:val="0053435B"/>
    <w:rsid w:val="00536528"/>
    <w:rsid w:val="00536A28"/>
    <w:rsid w:val="0054129D"/>
    <w:rsid w:val="00541599"/>
    <w:rsid w:val="005431FF"/>
    <w:rsid w:val="00544996"/>
    <w:rsid w:val="00545E08"/>
    <w:rsid w:val="00546934"/>
    <w:rsid w:val="00554BEF"/>
    <w:rsid w:val="00555D23"/>
    <w:rsid w:val="00557649"/>
    <w:rsid w:val="00561E16"/>
    <w:rsid w:val="005660DD"/>
    <w:rsid w:val="00567226"/>
    <w:rsid w:val="0057281D"/>
    <w:rsid w:val="0057288F"/>
    <w:rsid w:val="00573DB1"/>
    <w:rsid w:val="00577C50"/>
    <w:rsid w:val="0058227F"/>
    <w:rsid w:val="00585113"/>
    <w:rsid w:val="00592288"/>
    <w:rsid w:val="00594479"/>
    <w:rsid w:val="00595101"/>
    <w:rsid w:val="005964DA"/>
    <w:rsid w:val="005A1488"/>
    <w:rsid w:val="005A3C6F"/>
    <w:rsid w:val="005A467E"/>
    <w:rsid w:val="005A77C1"/>
    <w:rsid w:val="005A78CE"/>
    <w:rsid w:val="005A79AB"/>
    <w:rsid w:val="005B6EF6"/>
    <w:rsid w:val="005B71D4"/>
    <w:rsid w:val="005C1F03"/>
    <w:rsid w:val="005C34DD"/>
    <w:rsid w:val="005C5AFA"/>
    <w:rsid w:val="005C5BD7"/>
    <w:rsid w:val="005C5C00"/>
    <w:rsid w:val="005C7677"/>
    <w:rsid w:val="005D2A26"/>
    <w:rsid w:val="005D5629"/>
    <w:rsid w:val="005D6394"/>
    <w:rsid w:val="005D6F68"/>
    <w:rsid w:val="005E521E"/>
    <w:rsid w:val="005E53A2"/>
    <w:rsid w:val="005E6206"/>
    <w:rsid w:val="005F23F1"/>
    <w:rsid w:val="005F4430"/>
    <w:rsid w:val="005F501D"/>
    <w:rsid w:val="005F704A"/>
    <w:rsid w:val="006061DA"/>
    <w:rsid w:val="006105E4"/>
    <w:rsid w:val="0061135C"/>
    <w:rsid w:val="00614191"/>
    <w:rsid w:val="006148CF"/>
    <w:rsid w:val="00621943"/>
    <w:rsid w:val="00625D2C"/>
    <w:rsid w:val="0063069D"/>
    <w:rsid w:val="0063156E"/>
    <w:rsid w:val="00635553"/>
    <w:rsid w:val="00635A6C"/>
    <w:rsid w:val="00636A41"/>
    <w:rsid w:val="006406EE"/>
    <w:rsid w:val="00640B43"/>
    <w:rsid w:val="00642683"/>
    <w:rsid w:val="006426F5"/>
    <w:rsid w:val="0064402B"/>
    <w:rsid w:val="0065283B"/>
    <w:rsid w:val="0065307D"/>
    <w:rsid w:val="00653EAA"/>
    <w:rsid w:val="00655CA4"/>
    <w:rsid w:val="006560DA"/>
    <w:rsid w:val="0066024D"/>
    <w:rsid w:val="00663955"/>
    <w:rsid w:val="006745D7"/>
    <w:rsid w:val="00674AFF"/>
    <w:rsid w:val="00676F34"/>
    <w:rsid w:val="00690886"/>
    <w:rsid w:val="00690E82"/>
    <w:rsid w:val="00691EF6"/>
    <w:rsid w:val="00696833"/>
    <w:rsid w:val="00697EE6"/>
    <w:rsid w:val="006A3741"/>
    <w:rsid w:val="006A42DE"/>
    <w:rsid w:val="006A5E89"/>
    <w:rsid w:val="006B003E"/>
    <w:rsid w:val="006B0319"/>
    <w:rsid w:val="006B3167"/>
    <w:rsid w:val="006B33D2"/>
    <w:rsid w:val="006B5D90"/>
    <w:rsid w:val="006C57D0"/>
    <w:rsid w:val="006C593E"/>
    <w:rsid w:val="006D107E"/>
    <w:rsid w:val="006D4547"/>
    <w:rsid w:val="006D60B0"/>
    <w:rsid w:val="006E2085"/>
    <w:rsid w:val="006E38FF"/>
    <w:rsid w:val="006E435A"/>
    <w:rsid w:val="006F436C"/>
    <w:rsid w:val="007004FA"/>
    <w:rsid w:val="007022DB"/>
    <w:rsid w:val="007027BE"/>
    <w:rsid w:val="00705DD4"/>
    <w:rsid w:val="00711714"/>
    <w:rsid w:val="007126B8"/>
    <w:rsid w:val="00713C16"/>
    <w:rsid w:val="007158C1"/>
    <w:rsid w:val="00725EC1"/>
    <w:rsid w:val="00732216"/>
    <w:rsid w:val="007345EA"/>
    <w:rsid w:val="00735C35"/>
    <w:rsid w:val="00741A28"/>
    <w:rsid w:val="00743581"/>
    <w:rsid w:val="007438DD"/>
    <w:rsid w:val="00747C63"/>
    <w:rsid w:val="00752002"/>
    <w:rsid w:val="0075238E"/>
    <w:rsid w:val="00770160"/>
    <w:rsid w:val="00773692"/>
    <w:rsid w:val="007737D1"/>
    <w:rsid w:val="00784E6B"/>
    <w:rsid w:val="0078581A"/>
    <w:rsid w:val="007875CC"/>
    <w:rsid w:val="007918C8"/>
    <w:rsid w:val="00792397"/>
    <w:rsid w:val="007955CF"/>
    <w:rsid w:val="007966DE"/>
    <w:rsid w:val="007A5399"/>
    <w:rsid w:val="007A7C23"/>
    <w:rsid w:val="007B26E9"/>
    <w:rsid w:val="007B43DA"/>
    <w:rsid w:val="007B4ADC"/>
    <w:rsid w:val="007B7748"/>
    <w:rsid w:val="007C5C93"/>
    <w:rsid w:val="007C6450"/>
    <w:rsid w:val="007C6D5C"/>
    <w:rsid w:val="007D0AD6"/>
    <w:rsid w:val="007D1F90"/>
    <w:rsid w:val="007D6DBB"/>
    <w:rsid w:val="007E15A6"/>
    <w:rsid w:val="007F04C5"/>
    <w:rsid w:val="007F091D"/>
    <w:rsid w:val="007F0D05"/>
    <w:rsid w:val="007F274D"/>
    <w:rsid w:val="007F54D2"/>
    <w:rsid w:val="007F6E1B"/>
    <w:rsid w:val="007F7C1D"/>
    <w:rsid w:val="00802294"/>
    <w:rsid w:val="00806D38"/>
    <w:rsid w:val="00810D77"/>
    <w:rsid w:val="008125BF"/>
    <w:rsid w:val="00815CBF"/>
    <w:rsid w:val="00815D9E"/>
    <w:rsid w:val="00816925"/>
    <w:rsid w:val="00816E7F"/>
    <w:rsid w:val="0082429C"/>
    <w:rsid w:val="0082548E"/>
    <w:rsid w:val="00826538"/>
    <w:rsid w:val="0082669D"/>
    <w:rsid w:val="00827DB9"/>
    <w:rsid w:val="0083165E"/>
    <w:rsid w:val="008334F2"/>
    <w:rsid w:val="00841BC9"/>
    <w:rsid w:val="00842FE2"/>
    <w:rsid w:val="00844C1B"/>
    <w:rsid w:val="00845293"/>
    <w:rsid w:val="0084529E"/>
    <w:rsid w:val="0084779B"/>
    <w:rsid w:val="00851965"/>
    <w:rsid w:val="008550EC"/>
    <w:rsid w:val="00861B30"/>
    <w:rsid w:val="008657B3"/>
    <w:rsid w:val="0086715C"/>
    <w:rsid w:val="0086727F"/>
    <w:rsid w:val="00867846"/>
    <w:rsid w:val="00867EB6"/>
    <w:rsid w:val="00873535"/>
    <w:rsid w:val="00873B2B"/>
    <w:rsid w:val="0087531E"/>
    <w:rsid w:val="00875696"/>
    <w:rsid w:val="00875FDD"/>
    <w:rsid w:val="0087727C"/>
    <w:rsid w:val="00877CA8"/>
    <w:rsid w:val="008813CF"/>
    <w:rsid w:val="00884CCA"/>
    <w:rsid w:val="008850C5"/>
    <w:rsid w:val="00891CC5"/>
    <w:rsid w:val="00891EE4"/>
    <w:rsid w:val="0089305B"/>
    <w:rsid w:val="00897203"/>
    <w:rsid w:val="008A12F3"/>
    <w:rsid w:val="008A1D4E"/>
    <w:rsid w:val="008A55D9"/>
    <w:rsid w:val="008B3727"/>
    <w:rsid w:val="008C737A"/>
    <w:rsid w:val="008D62B4"/>
    <w:rsid w:val="008D6834"/>
    <w:rsid w:val="008D7813"/>
    <w:rsid w:val="008D7E6C"/>
    <w:rsid w:val="008E2764"/>
    <w:rsid w:val="008E4419"/>
    <w:rsid w:val="008E691D"/>
    <w:rsid w:val="008E69B9"/>
    <w:rsid w:val="008E7D89"/>
    <w:rsid w:val="008F04D9"/>
    <w:rsid w:val="008F78A3"/>
    <w:rsid w:val="0090092C"/>
    <w:rsid w:val="009020B4"/>
    <w:rsid w:val="00903407"/>
    <w:rsid w:val="00904AAD"/>
    <w:rsid w:val="00905F72"/>
    <w:rsid w:val="009063AB"/>
    <w:rsid w:val="00906D5E"/>
    <w:rsid w:val="00907FA4"/>
    <w:rsid w:val="00917616"/>
    <w:rsid w:val="00917AA8"/>
    <w:rsid w:val="0092144E"/>
    <w:rsid w:val="0092305B"/>
    <w:rsid w:val="00925138"/>
    <w:rsid w:val="00925316"/>
    <w:rsid w:val="00925622"/>
    <w:rsid w:val="0093025E"/>
    <w:rsid w:val="00930F5C"/>
    <w:rsid w:val="00934DFC"/>
    <w:rsid w:val="00937C1A"/>
    <w:rsid w:val="00941948"/>
    <w:rsid w:val="00941EA5"/>
    <w:rsid w:val="009504A8"/>
    <w:rsid w:val="00952ED7"/>
    <w:rsid w:val="00954195"/>
    <w:rsid w:val="0095722F"/>
    <w:rsid w:val="00961250"/>
    <w:rsid w:val="009710EA"/>
    <w:rsid w:val="00971679"/>
    <w:rsid w:val="00972ABF"/>
    <w:rsid w:val="00972B6A"/>
    <w:rsid w:val="00974BBF"/>
    <w:rsid w:val="0097661A"/>
    <w:rsid w:val="00982A13"/>
    <w:rsid w:val="009866DA"/>
    <w:rsid w:val="0099007A"/>
    <w:rsid w:val="00991137"/>
    <w:rsid w:val="00996659"/>
    <w:rsid w:val="0099785A"/>
    <w:rsid w:val="009A3DE6"/>
    <w:rsid w:val="009B2D1C"/>
    <w:rsid w:val="009B3F9D"/>
    <w:rsid w:val="009B6872"/>
    <w:rsid w:val="009C2D60"/>
    <w:rsid w:val="009C437D"/>
    <w:rsid w:val="009C5211"/>
    <w:rsid w:val="009C58DE"/>
    <w:rsid w:val="009C6DA7"/>
    <w:rsid w:val="009C794B"/>
    <w:rsid w:val="009D2C55"/>
    <w:rsid w:val="009D5C52"/>
    <w:rsid w:val="009E12F4"/>
    <w:rsid w:val="009E3ACB"/>
    <w:rsid w:val="009E3BC1"/>
    <w:rsid w:val="009E6805"/>
    <w:rsid w:val="009F2AD9"/>
    <w:rsid w:val="009F57C0"/>
    <w:rsid w:val="009F77F5"/>
    <w:rsid w:val="00A02FE0"/>
    <w:rsid w:val="00A0438F"/>
    <w:rsid w:val="00A1043C"/>
    <w:rsid w:val="00A10BD6"/>
    <w:rsid w:val="00A12A8B"/>
    <w:rsid w:val="00A134AE"/>
    <w:rsid w:val="00A136E1"/>
    <w:rsid w:val="00A1404C"/>
    <w:rsid w:val="00A15004"/>
    <w:rsid w:val="00A15173"/>
    <w:rsid w:val="00A15E21"/>
    <w:rsid w:val="00A1692E"/>
    <w:rsid w:val="00A17228"/>
    <w:rsid w:val="00A2415E"/>
    <w:rsid w:val="00A254CE"/>
    <w:rsid w:val="00A26990"/>
    <w:rsid w:val="00A30864"/>
    <w:rsid w:val="00A325B5"/>
    <w:rsid w:val="00A33CB7"/>
    <w:rsid w:val="00A56617"/>
    <w:rsid w:val="00A60F66"/>
    <w:rsid w:val="00A61BA0"/>
    <w:rsid w:val="00A6578E"/>
    <w:rsid w:val="00A6758E"/>
    <w:rsid w:val="00A70011"/>
    <w:rsid w:val="00A7073A"/>
    <w:rsid w:val="00A709BD"/>
    <w:rsid w:val="00A74616"/>
    <w:rsid w:val="00A754CA"/>
    <w:rsid w:val="00A80622"/>
    <w:rsid w:val="00A81327"/>
    <w:rsid w:val="00A8430D"/>
    <w:rsid w:val="00A868B0"/>
    <w:rsid w:val="00A90642"/>
    <w:rsid w:val="00AA0AFE"/>
    <w:rsid w:val="00AA30A4"/>
    <w:rsid w:val="00AA32F9"/>
    <w:rsid w:val="00AA6AE5"/>
    <w:rsid w:val="00AC1D52"/>
    <w:rsid w:val="00AC65C2"/>
    <w:rsid w:val="00AC7641"/>
    <w:rsid w:val="00AD10B7"/>
    <w:rsid w:val="00AD1F10"/>
    <w:rsid w:val="00AD6A34"/>
    <w:rsid w:val="00AD6E7D"/>
    <w:rsid w:val="00AE0499"/>
    <w:rsid w:val="00AE0BF3"/>
    <w:rsid w:val="00AE2730"/>
    <w:rsid w:val="00AE4321"/>
    <w:rsid w:val="00AE6AC5"/>
    <w:rsid w:val="00AE7E85"/>
    <w:rsid w:val="00AF24B7"/>
    <w:rsid w:val="00AF33B2"/>
    <w:rsid w:val="00B003D2"/>
    <w:rsid w:val="00B039A9"/>
    <w:rsid w:val="00B041A2"/>
    <w:rsid w:val="00B05088"/>
    <w:rsid w:val="00B0726C"/>
    <w:rsid w:val="00B127DC"/>
    <w:rsid w:val="00B12EDA"/>
    <w:rsid w:val="00B20D40"/>
    <w:rsid w:val="00B2382E"/>
    <w:rsid w:val="00B2589B"/>
    <w:rsid w:val="00B26643"/>
    <w:rsid w:val="00B2771E"/>
    <w:rsid w:val="00B27A6A"/>
    <w:rsid w:val="00B31D4C"/>
    <w:rsid w:val="00B32179"/>
    <w:rsid w:val="00B32AE3"/>
    <w:rsid w:val="00B411DB"/>
    <w:rsid w:val="00B41AA8"/>
    <w:rsid w:val="00B4617E"/>
    <w:rsid w:val="00B50010"/>
    <w:rsid w:val="00B52DCB"/>
    <w:rsid w:val="00B55AEF"/>
    <w:rsid w:val="00B60F63"/>
    <w:rsid w:val="00B6314F"/>
    <w:rsid w:val="00B6330D"/>
    <w:rsid w:val="00B63F38"/>
    <w:rsid w:val="00B64FF9"/>
    <w:rsid w:val="00B6596D"/>
    <w:rsid w:val="00B705EE"/>
    <w:rsid w:val="00B74F03"/>
    <w:rsid w:val="00B851D2"/>
    <w:rsid w:val="00B85E6B"/>
    <w:rsid w:val="00B86E57"/>
    <w:rsid w:val="00B90312"/>
    <w:rsid w:val="00B965AE"/>
    <w:rsid w:val="00B96EA1"/>
    <w:rsid w:val="00B9772F"/>
    <w:rsid w:val="00BA0E37"/>
    <w:rsid w:val="00BA21B1"/>
    <w:rsid w:val="00BA23BA"/>
    <w:rsid w:val="00BA7973"/>
    <w:rsid w:val="00BB16E4"/>
    <w:rsid w:val="00BB5B53"/>
    <w:rsid w:val="00BB68F7"/>
    <w:rsid w:val="00BC42E8"/>
    <w:rsid w:val="00BC4709"/>
    <w:rsid w:val="00BC5613"/>
    <w:rsid w:val="00BD1F9B"/>
    <w:rsid w:val="00BD23AD"/>
    <w:rsid w:val="00BD479D"/>
    <w:rsid w:val="00BD6837"/>
    <w:rsid w:val="00BD7701"/>
    <w:rsid w:val="00BD78C0"/>
    <w:rsid w:val="00BD7D76"/>
    <w:rsid w:val="00BE0EC1"/>
    <w:rsid w:val="00BE1F7D"/>
    <w:rsid w:val="00BE33DD"/>
    <w:rsid w:val="00BE5C28"/>
    <w:rsid w:val="00BF0187"/>
    <w:rsid w:val="00BF02FD"/>
    <w:rsid w:val="00BF1A6B"/>
    <w:rsid w:val="00BF32CC"/>
    <w:rsid w:val="00BF3922"/>
    <w:rsid w:val="00BF64E8"/>
    <w:rsid w:val="00BF6756"/>
    <w:rsid w:val="00BF73B5"/>
    <w:rsid w:val="00C01539"/>
    <w:rsid w:val="00C0153D"/>
    <w:rsid w:val="00C0546A"/>
    <w:rsid w:val="00C078AD"/>
    <w:rsid w:val="00C106D8"/>
    <w:rsid w:val="00C147C5"/>
    <w:rsid w:val="00C15458"/>
    <w:rsid w:val="00C15E59"/>
    <w:rsid w:val="00C16A41"/>
    <w:rsid w:val="00C17C0F"/>
    <w:rsid w:val="00C2126E"/>
    <w:rsid w:val="00C22FA0"/>
    <w:rsid w:val="00C236E6"/>
    <w:rsid w:val="00C238A0"/>
    <w:rsid w:val="00C262BC"/>
    <w:rsid w:val="00C27B9C"/>
    <w:rsid w:val="00C37DB8"/>
    <w:rsid w:val="00C403C0"/>
    <w:rsid w:val="00C43DD7"/>
    <w:rsid w:val="00C44471"/>
    <w:rsid w:val="00C44C9D"/>
    <w:rsid w:val="00C472F1"/>
    <w:rsid w:val="00C4767F"/>
    <w:rsid w:val="00C5476F"/>
    <w:rsid w:val="00C63695"/>
    <w:rsid w:val="00C73427"/>
    <w:rsid w:val="00C74412"/>
    <w:rsid w:val="00C77F7C"/>
    <w:rsid w:val="00C81AA8"/>
    <w:rsid w:val="00C83C06"/>
    <w:rsid w:val="00C92E9E"/>
    <w:rsid w:val="00C966FE"/>
    <w:rsid w:val="00C97FE6"/>
    <w:rsid w:val="00CA5FE3"/>
    <w:rsid w:val="00CA605D"/>
    <w:rsid w:val="00CA6826"/>
    <w:rsid w:val="00CB1665"/>
    <w:rsid w:val="00CB379A"/>
    <w:rsid w:val="00CB479D"/>
    <w:rsid w:val="00CB4DAF"/>
    <w:rsid w:val="00CB6D79"/>
    <w:rsid w:val="00CB7B9A"/>
    <w:rsid w:val="00CD09A5"/>
    <w:rsid w:val="00CD24BB"/>
    <w:rsid w:val="00CD2725"/>
    <w:rsid w:val="00CD4273"/>
    <w:rsid w:val="00CE02A5"/>
    <w:rsid w:val="00CE2381"/>
    <w:rsid w:val="00CE2B08"/>
    <w:rsid w:val="00CE5773"/>
    <w:rsid w:val="00CE772F"/>
    <w:rsid w:val="00CF0F56"/>
    <w:rsid w:val="00D05DAC"/>
    <w:rsid w:val="00D146FC"/>
    <w:rsid w:val="00D2042C"/>
    <w:rsid w:val="00D20E37"/>
    <w:rsid w:val="00D2250A"/>
    <w:rsid w:val="00D23831"/>
    <w:rsid w:val="00D249FF"/>
    <w:rsid w:val="00D3168D"/>
    <w:rsid w:val="00D372A7"/>
    <w:rsid w:val="00D40BEE"/>
    <w:rsid w:val="00D476DE"/>
    <w:rsid w:val="00D539E6"/>
    <w:rsid w:val="00D5724E"/>
    <w:rsid w:val="00D5755F"/>
    <w:rsid w:val="00D61382"/>
    <w:rsid w:val="00D65DA4"/>
    <w:rsid w:val="00D67498"/>
    <w:rsid w:val="00D67CFC"/>
    <w:rsid w:val="00D80E34"/>
    <w:rsid w:val="00D87EBD"/>
    <w:rsid w:val="00D93960"/>
    <w:rsid w:val="00DA0CC3"/>
    <w:rsid w:val="00DA2F73"/>
    <w:rsid w:val="00DB6CBF"/>
    <w:rsid w:val="00DB7568"/>
    <w:rsid w:val="00DC418D"/>
    <w:rsid w:val="00DC7C72"/>
    <w:rsid w:val="00DD1BAB"/>
    <w:rsid w:val="00DD29F1"/>
    <w:rsid w:val="00DD497A"/>
    <w:rsid w:val="00DD49F5"/>
    <w:rsid w:val="00DD5D7A"/>
    <w:rsid w:val="00DD6259"/>
    <w:rsid w:val="00DD6E0E"/>
    <w:rsid w:val="00DE1636"/>
    <w:rsid w:val="00DE20EA"/>
    <w:rsid w:val="00DE3444"/>
    <w:rsid w:val="00DE58E7"/>
    <w:rsid w:val="00DF17AB"/>
    <w:rsid w:val="00DF47A7"/>
    <w:rsid w:val="00DF566D"/>
    <w:rsid w:val="00E01F8A"/>
    <w:rsid w:val="00E03442"/>
    <w:rsid w:val="00E056A6"/>
    <w:rsid w:val="00E0686C"/>
    <w:rsid w:val="00E06CF3"/>
    <w:rsid w:val="00E12AE7"/>
    <w:rsid w:val="00E1326C"/>
    <w:rsid w:val="00E177D6"/>
    <w:rsid w:val="00E224FA"/>
    <w:rsid w:val="00E25FAE"/>
    <w:rsid w:val="00E42616"/>
    <w:rsid w:val="00E45C28"/>
    <w:rsid w:val="00E46CD3"/>
    <w:rsid w:val="00E47EAE"/>
    <w:rsid w:val="00E51C1D"/>
    <w:rsid w:val="00E61CD7"/>
    <w:rsid w:val="00E64937"/>
    <w:rsid w:val="00E66C70"/>
    <w:rsid w:val="00E81B71"/>
    <w:rsid w:val="00E81CEA"/>
    <w:rsid w:val="00E823AC"/>
    <w:rsid w:val="00E91216"/>
    <w:rsid w:val="00E915A2"/>
    <w:rsid w:val="00E92162"/>
    <w:rsid w:val="00E922A1"/>
    <w:rsid w:val="00E937B5"/>
    <w:rsid w:val="00E950E6"/>
    <w:rsid w:val="00E95D13"/>
    <w:rsid w:val="00E978E7"/>
    <w:rsid w:val="00EA633F"/>
    <w:rsid w:val="00EA70B0"/>
    <w:rsid w:val="00EB12B9"/>
    <w:rsid w:val="00EB60A2"/>
    <w:rsid w:val="00EC0507"/>
    <w:rsid w:val="00ED01C2"/>
    <w:rsid w:val="00ED2027"/>
    <w:rsid w:val="00ED37B1"/>
    <w:rsid w:val="00ED43E0"/>
    <w:rsid w:val="00ED4CE7"/>
    <w:rsid w:val="00ED4FC2"/>
    <w:rsid w:val="00ED7770"/>
    <w:rsid w:val="00ED7E45"/>
    <w:rsid w:val="00EE1E28"/>
    <w:rsid w:val="00EE2A52"/>
    <w:rsid w:val="00EF1385"/>
    <w:rsid w:val="00EF4ADB"/>
    <w:rsid w:val="00F00034"/>
    <w:rsid w:val="00F00353"/>
    <w:rsid w:val="00F00CAE"/>
    <w:rsid w:val="00F02616"/>
    <w:rsid w:val="00F07027"/>
    <w:rsid w:val="00F1269F"/>
    <w:rsid w:val="00F14221"/>
    <w:rsid w:val="00F25D47"/>
    <w:rsid w:val="00F33200"/>
    <w:rsid w:val="00F463B3"/>
    <w:rsid w:val="00F5170D"/>
    <w:rsid w:val="00F52319"/>
    <w:rsid w:val="00F55AEE"/>
    <w:rsid w:val="00F60CC3"/>
    <w:rsid w:val="00F622C7"/>
    <w:rsid w:val="00F72544"/>
    <w:rsid w:val="00F7262B"/>
    <w:rsid w:val="00F739D1"/>
    <w:rsid w:val="00F75A37"/>
    <w:rsid w:val="00F86DD8"/>
    <w:rsid w:val="00F87479"/>
    <w:rsid w:val="00F917BA"/>
    <w:rsid w:val="00FA04E2"/>
    <w:rsid w:val="00FA2AB6"/>
    <w:rsid w:val="00FA459D"/>
    <w:rsid w:val="00FA5D22"/>
    <w:rsid w:val="00FA70F0"/>
    <w:rsid w:val="00FA75F9"/>
    <w:rsid w:val="00FB023B"/>
    <w:rsid w:val="00FB0352"/>
    <w:rsid w:val="00FB0864"/>
    <w:rsid w:val="00FB254F"/>
    <w:rsid w:val="00FB299C"/>
    <w:rsid w:val="00FB636D"/>
    <w:rsid w:val="00FC1002"/>
    <w:rsid w:val="00FC2165"/>
    <w:rsid w:val="00FC2A7F"/>
    <w:rsid w:val="00FC511C"/>
    <w:rsid w:val="00FC78CE"/>
    <w:rsid w:val="00FC7A70"/>
    <w:rsid w:val="00FD10C6"/>
    <w:rsid w:val="00FD1DB4"/>
    <w:rsid w:val="00FD303A"/>
    <w:rsid w:val="00FD369F"/>
    <w:rsid w:val="00FD7187"/>
    <w:rsid w:val="00FE200E"/>
    <w:rsid w:val="00FE7717"/>
    <w:rsid w:val="00FF1F6D"/>
    <w:rsid w:val="00FF482C"/>
    <w:rsid w:val="00FF50B4"/>
    <w:rsid w:val="00FF6419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8053"/>
  <w15:docId w15:val="{93DDCC9A-F923-4DF0-9C4F-FDF95239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A0"/>
  </w:style>
  <w:style w:type="paragraph" w:styleId="Heading1">
    <w:name w:val="heading 1"/>
    <w:basedOn w:val="Normal"/>
    <w:next w:val="Normal"/>
    <w:link w:val="Heading1Char"/>
    <w:uiPriority w:val="9"/>
    <w:qFormat/>
    <w:rsid w:val="00A61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B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B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1BA0"/>
    <w:rPr>
      <w:vertAlign w:val="superscript"/>
    </w:rPr>
  </w:style>
  <w:style w:type="character" w:styleId="Strong">
    <w:name w:val="Strong"/>
    <w:basedOn w:val="DefaultParagraphFont"/>
    <w:uiPriority w:val="22"/>
    <w:qFormat/>
    <w:rsid w:val="00A61BA0"/>
    <w:rPr>
      <w:b/>
      <w:bCs/>
    </w:rPr>
  </w:style>
  <w:style w:type="paragraph" w:styleId="ListParagraph">
    <w:name w:val="List Paragraph"/>
    <w:basedOn w:val="Normal"/>
    <w:uiPriority w:val="34"/>
    <w:qFormat/>
    <w:rsid w:val="00E068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6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6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C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Katie Kartvelishvili</cp:lastModifiedBy>
  <cp:revision>2</cp:revision>
  <dcterms:created xsi:type="dcterms:W3CDTF">2017-07-14T14:47:00Z</dcterms:created>
  <dcterms:modified xsi:type="dcterms:W3CDTF">2017-07-14T14:47:00Z</dcterms:modified>
</cp:coreProperties>
</file>